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771FE1" w14:textId="0C831D55" w:rsidR="00A41930" w:rsidRDefault="00A41930" w:rsidP="004A1916">
      <w:pPr>
        <w:spacing w:line="360" w:lineRule="auto"/>
        <w:ind w:firstLine="709"/>
        <w:rPr>
          <w:rFonts w:ascii="Arial" w:hAnsi="Arial" w:cs="Arial"/>
          <w:b/>
          <w:bCs/>
          <w:sz w:val="26"/>
          <w:szCs w:val="26"/>
          <w:u w:val="single"/>
        </w:rPr>
      </w:pPr>
      <w:bookmarkStart w:id="0" w:name="_GoBack"/>
      <w:bookmarkEnd w:id="0"/>
      <w:r w:rsidRPr="00E637B9">
        <w:rPr>
          <w:rFonts w:ascii="Arial" w:hAnsi="Arial" w:cs="Arial"/>
          <w:b/>
          <w:bCs/>
          <w:sz w:val="26"/>
          <w:szCs w:val="26"/>
          <w:u w:val="single"/>
        </w:rPr>
        <w:t>Aquakulturen – eine Alternative zur konventionellen Fischerei?</w:t>
      </w:r>
    </w:p>
    <w:p w14:paraId="3B0EF240" w14:textId="77777777" w:rsidR="00A41930" w:rsidRPr="00E637B9" w:rsidRDefault="00A41930" w:rsidP="00A41930">
      <w:pPr>
        <w:spacing w:line="360" w:lineRule="auto"/>
        <w:jc w:val="center"/>
        <w:rPr>
          <w:rFonts w:ascii="Arial" w:hAnsi="Arial" w:cs="Arial"/>
          <w:b/>
          <w:bCs/>
          <w:sz w:val="26"/>
          <w:szCs w:val="26"/>
          <w:u w:val="single"/>
        </w:rPr>
      </w:pPr>
    </w:p>
    <w:p w14:paraId="4770504D" w14:textId="77777777" w:rsidR="00A41930" w:rsidRPr="00E637B9" w:rsidRDefault="00A41930" w:rsidP="00A41930">
      <w:pPr>
        <w:spacing w:after="0" w:line="360" w:lineRule="auto"/>
        <w:jc w:val="both"/>
        <w:rPr>
          <w:rFonts w:ascii="Arial" w:hAnsi="Arial" w:cs="Arial"/>
          <w:sz w:val="24"/>
          <w:szCs w:val="24"/>
        </w:rPr>
      </w:pPr>
      <w:r w:rsidRPr="00E637B9">
        <w:rPr>
          <w:rFonts w:ascii="Arial" w:hAnsi="Arial" w:cs="Arial"/>
          <w:sz w:val="24"/>
          <w:szCs w:val="24"/>
        </w:rPr>
        <w:t>1. Führe den folgenden Modellversuch durch.</w:t>
      </w:r>
    </w:p>
    <w:tbl>
      <w:tblPr>
        <w:tblW w:w="9638" w:type="dxa"/>
        <w:tblLayout w:type="fixed"/>
        <w:tblCellMar>
          <w:left w:w="10" w:type="dxa"/>
          <w:right w:w="10" w:type="dxa"/>
        </w:tblCellMar>
        <w:tblLook w:val="0000" w:firstRow="0" w:lastRow="0" w:firstColumn="0" w:lastColumn="0" w:noHBand="0" w:noVBand="0"/>
      </w:tblPr>
      <w:tblGrid>
        <w:gridCol w:w="9638"/>
      </w:tblGrid>
      <w:tr w:rsidR="00A41930" w:rsidRPr="00E637B9" w14:paraId="49F56B63" w14:textId="77777777" w:rsidTr="008864B6">
        <w:tc>
          <w:tcPr>
            <w:tcW w:w="963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3AC565A7" w14:textId="77777777" w:rsidR="00A41930" w:rsidRPr="00E637B9" w:rsidRDefault="00A41930" w:rsidP="008864B6">
            <w:pPr>
              <w:pStyle w:val="TableContents"/>
              <w:jc w:val="both"/>
              <w:rPr>
                <w:rFonts w:ascii="Arial" w:hAnsi="Arial" w:cs="Arial"/>
                <w:sz w:val="22"/>
                <w:szCs w:val="22"/>
                <w:u w:val="single"/>
              </w:rPr>
            </w:pPr>
            <w:r w:rsidRPr="00E637B9">
              <w:rPr>
                <w:rFonts w:ascii="Arial" w:hAnsi="Arial" w:cs="Arial"/>
                <w:sz w:val="22"/>
                <w:szCs w:val="22"/>
                <w:u w:val="single"/>
              </w:rPr>
              <w:t>Materialien:</w:t>
            </w:r>
          </w:p>
          <w:p w14:paraId="41D97CAD" w14:textId="77777777" w:rsidR="00A41930" w:rsidRPr="00E637B9" w:rsidRDefault="00A41930" w:rsidP="008864B6">
            <w:pPr>
              <w:pStyle w:val="TableContents"/>
              <w:jc w:val="both"/>
              <w:rPr>
                <w:rFonts w:ascii="Arial" w:hAnsi="Arial" w:cs="Arial"/>
                <w:sz w:val="22"/>
                <w:szCs w:val="22"/>
              </w:rPr>
            </w:pPr>
            <w:r w:rsidRPr="00E637B9">
              <w:rPr>
                <w:rFonts w:ascii="Arial" w:hAnsi="Arial" w:cs="Arial"/>
                <w:sz w:val="22"/>
                <w:szCs w:val="22"/>
              </w:rPr>
              <w:t>1 Becherglas, 1 Netz, Murmeln in verschiedenen Farben, Sand</w:t>
            </w:r>
            <w:r>
              <w:rPr>
                <w:rFonts w:ascii="Arial" w:hAnsi="Arial" w:cs="Arial"/>
                <w:sz w:val="22"/>
                <w:szCs w:val="22"/>
              </w:rPr>
              <w:t>, Wasser</w:t>
            </w:r>
          </w:p>
          <w:p w14:paraId="4F90DDDA" w14:textId="77777777" w:rsidR="00A41930" w:rsidRPr="00E637B9" w:rsidRDefault="00A41930" w:rsidP="008864B6">
            <w:pPr>
              <w:pStyle w:val="TableContents"/>
              <w:jc w:val="both"/>
              <w:rPr>
                <w:rFonts w:ascii="Arial" w:hAnsi="Arial" w:cs="Arial"/>
                <w:sz w:val="20"/>
                <w:szCs w:val="20"/>
                <w:u w:val="single"/>
              </w:rPr>
            </w:pPr>
          </w:p>
          <w:p w14:paraId="039BC858" w14:textId="77777777" w:rsidR="00A41930" w:rsidRPr="00E637B9" w:rsidRDefault="00A41930" w:rsidP="008864B6">
            <w:pPr>
              <w:pStyle w:val="TableContents"/>
              <w:jc w:val="both"/>
              <w:rPr>
                <w:rFonts w:ascii="Arial" w:hAnsi="Arial" w:cs="Arial"/>
                <w:sz w:val="22"/>
                <w:szCs w:val="22"/>
                <w:u w:val="single"/>
              </w:rPr>
            </w:pPr>
            <w:r w:rsidRPr="00E637B9">
              <w:rPr>
                <w:rFonts w:ascii="Arial" w:hAnsi="Arial" w:cs="Arial"/>
                <w:sz w:val="22"/>
                <w:szCs w:val="22"/>
                <w:u w:val="single"/>
              </w:rPr>
              <w:t>Durchführung:</w:t>
            </w:r>
          </w:p>
          <w:p w14:paraId="0A618AC6" w14:textId="77777777" w:rsidR="00A41930" w:rsidRPr="00E637B9" w:rsidRDefault="00A41930" w:rsidP="008864B6">
            <w:pPr>
              <w:pStyle w:val="TableContents"/>
              <w:jc w:val="both"/>
              <w:rPr>
                <w:rFonts w:ascii="Arial" w:hAnsi="Arial" w:cs="Arial"/>
                <w:sz w:val="22"/>
                <w:szCs w:val="22"/>
              </w:rPr>
            </w:pPr>
            <w:r w:rsidRPr="00E637B9">
              <w:rPr>
                <w:rFonts w:ascii="Arial" w:hAnsi="Arial" w:cs="Arial"/>
                <w:sz w:val="22"/>
                <w:szCs w:val="22"/>
              </w:rPr>
              <w:t>1. Fülle das Becherglas zur Hälfte mit Wasser.</w:t>
            </w:r>
          </w:p>
          <w:p w14:paraId="5B158740" w14:textId="77777777" w:rsidR="00A41930" w:rsidRPr="00E637B9" w:rsidRDefault="00A41930" w:rsidP="008864B6">
            <w:pPr>
              <w:pStyle w:val="TableContents"/>
              <w:jc w:val="both"/>
              <w:rPr>
                <w:rFonts w:ascii="Arial" w:hAnsi="Arial" w:cs="Arial"/>
                <w:sz w:val="22"/>
                <w:szCs w:val="22"/>
              </w:rPr>
            </w:pPr>
            <w:r w:rsidRPr="00E637B9">
              <w:rPr>
                <w:rFonts w:ascii="Arial" w:hAnsi="Arial" w:cs="Arial"/>
                <w:sz w:val="22"/>
                <w:szCs w:val="22"/>
              </w:rPr>
              <w:t xml:space="preserve">2. Lege einige Murmeln einer Farbe in das Becherglas. Achte dabei darauf, dass maximal zwei Murmeln übereinanderliegen. </w:t>
            </w:r>
          </w:p>
          <w:p w14:paraId="63F27A5D" w14:textId="77777777" w:rsidR="00A41930" w:rsidRPr="00E637B9" w:rsidRDefault="00A41930" w:rsidP="008864B6">
            <w:pPr>
              <w:pStyle w:val="TableContents"/>
              <w:jc w:val="both"/>
              <w:rPr>
                <w:rFonts w:ascii="Arial" w:hAnsi="Arial" w:cs="Arial"/>
                <w:sz w:val="22"/>
                <w:szCs w:val="22"/>
              </w:rPr>
            </w:pPr>
            <w:r w:rsidRPr="00E637B9">
              <w:rPr>
                <w:rFonts w:ascii="Arial" w:hAnsi="Arial" w:cs="Arial"/>
                <w:sz w:val="22"/>
                <w:szCs w:val="22"/>
              </w:rPr>
              <w:t>3. Nimm das Netz und hänge es in das Becherglas.</w:t>
            </w:r>
          </w:p>
          <w:p w14:paraId="684D3300" w14:textId="77777777" w:rsidR="00A41930" w:rsidRPr="00E637B9" w:rsidRDefault="00A41930" w:rsidP="008864B6">
            <w:pPr>
              <w:pStyle w:val="TableContents"/>
              <w:jc w:val="both"/>
              <w:rPr>
                <w:rFonts w:ascii="Arial" w:hAnsi="Arial" w:cs="Arial"/>
                <w:sz w:val="22"/>
                <w:szCs w:val="22"/>
              </w:rPr>
            </w:pPr>
            <w:r w:rsidRPr="00E637B9">
              <w:rPr>
                <w:rFonts w:ascii="Arial" w:hAnsi="Arial" w:cs="Arial"/>
                <w:sz w:val="22"/>
                <w:szCs w:val="22"/>
              </w:rPr>
              <w:t>4. Lege einige Murmeln einer anderen Farbe in das Netz.</w:t>
            </w:r>
          </w:p>
          <w:p w14:paraId="74AA7272" w14:textId="0D6C8079" w:rsidR="00A41930" w:rsidRPr="00E637B9" w:rsidRDefault="00A41930" w:rsidP="008864B6">
            <w:pPr>
              <w:pStyle w:val="TableContents"/>
              <w:jc w:val="both"/>
              <w:rPr>
                <w:rFonts w:ascii="Arial" w:hAnsi="Arial" w:cs="Arial"/>
              </w:rPr>
            </w:pPr>
            <w:r w:rsidRPr="00E637B9">
              <w:rPr>
                <w:rFonts w:ascii="Arial" w:hAnsi="Arial" w:cs="Arial"/>
                <w:sz w:val="22"/>
                <w:szCs w:val="22"/>
              </w:rPr>
              <w:t>5. Streue etwas Sand in das Netz und acht</w:t>
            </w:r>
            <w:r w:rsidR="003136A8">
              <w:rPr>
                <w:rFonts w:ascii="Arial" w:hAnsi="Arial" w:cs="Arial"/>
                <w:sz w:val="22"/>
                <w:szCs w:val="22"/>
              </w:rPr>
              <w:t>e</w:t>
            </w:r>
            <w:r w:rsidRPr="00E637B9">
              <w:rPr>
                <w:rFonts w:ascii="Arial" w:hAnsi="Arial" w:cs="Arial"/>
                <w:sz w:val="22"/>
                <w:szCs w:val="22"/>
              </w:rPr>
              <w:t xml:space="preserve"> darauf, was mit diesem passiert.</w:t>
            </w:r>
          </w:p>
        </w:tc>
      </w:tr>
    </w:tbl>
    <w:p w14:paraId="67258510" w14:textId="77777777" w:rsidR="00A41930" w:rsidRPr="00E637B9" w:rsidRDefault="00A41930" w:rsidP="00A41930">
      <w:pPr>
        <w:spacing w:after="0" w:line="360" w:lineRule="auto"/>
        <w:jc w:val="both"/>
        <w:rPr>
          <w:rFonts w:ascii="Arial" w:hAnsi="Arial" w:cs="Arial"/>
        </w:rPr>
      </w:pPr>
    </w:p>
    <w:p w14:paraId="256E9752" w14:textId="77777777" w:rsidR="00A41930" w:rsidRPr="00E637B9" w:rsidRDefault="00A41930" w:rsidP="00A41930">
      <w:pPr>
        <w:spacing w:after="0" w:line="360" w:lineRule="auto"/>
        <w:jc w:val="both"/>
        <w:rPr>
          <w:rFonts w:ascii="Arial" w:hAnsi="Arial" w:cs="Arial"/>
          <w:sz w:val="24"/>
          <w:szCs w:val="24"/>
        </w:rPr>
      </w:pPr>
      <w:r w:rsidRPr="00E637B9">
        <w:rPr>
          <w:rFonts w:ascii="Arial" w:hAnsi="Arial" w:cs="Arial"/>
          <w:sz w:val="24"/>
          <w:szCs w:val="24"/>
        </w:rPr>
        <w:t>2. Skizziere das Modell:</w:t>
      </w:r>
    </w:p>
    <w:p w14:paraId="1EAFFCD5" w14:textId="77777777" w:rsidR="00A41930" w:rsidRDefault="00A41930" w:rsidP="00A41930">
      <w:pPr>
        <w:spacing w:after="0" w:line="360" w:lineRule="auto"/>
        <w:jc w:val="both"/>
        <w:rPr>
          <w:rFonts w:ascii="Arial" w:hAnsi="Arial" w:cs="Arial"/>
          <w:sz w:val="24"/>
          <w:szCs w:val="24"/>
        </w:rPr>
      </w:pPr>
    </w:p>
    <w:p w14:paraId="60833B43" w14:textId="77777777" w:rsidR="00A41930" w:rsidRPr="00E637B9" w:rsidRDefault="00A41930" w:rsidP="00A41930">
      <w:pPr>
        <w:spacing w:after="0" w:line="360" w:lineRule="auto"/>
        <w:jc w:val="both"/>
        <w:rPr>
          <w:rFonts w:ascii="Arial" w:hAnsi="Arial" w:cs="Arial"/>
          <w:sz w:val="24"/>
          <w:szCs w:val="24"/>
        </w:rPr>
      </w:pPr>
    </w:p>
    <w:p w14:paraId="258568E9" w14:textId="77777777" w:rsidR="00A41930" w:rsidRPr="00E637B9" w:rsidRDefault="00A41930" w:rsidP="00A41930">
      <w:pPr>
        <w:spacing w:after="0" w:line="360" w:lineRule="auto"/>
        <w:jc w:val="both"/>
        <w:rPr>
          <w:rFonts w:ascii="Arial" w:hAnsi="Arial" w:cs="Arial"/>
          <w:sz w:val="24"/>
          <w:szCs w:val="24"/>
        </w:rPr>
      </w:pPr>
    </w:p>
    <w:p w14:paraId="0A1677E2" w14:textId="77777777" w:rsidR="00A41930" w:rsidRPr="00E637B9" w:rsidRDefault="00A41930" w:rsidP="00A41930">
      <w:pPr>
        <w:spacing w:after="0" w:line="360" w:lineRule="auto"/>
        <w:jc w:val="both"/>
        <w:rPr>
          <w:rFonts w:ascii="Arial" w:hAnsi="Arial" w:cs="Arial"/>
          <w:sz w:val="24"/>
          <w:szCs w:val="24"/>
        </w:rPr>
      </w:pPr>
    </w:p>
    <w:p w14:paraId="1B01C649" w14:textId="77777777" w:rsidR="00A41930" w:rsidRPr="00E637B9" w:rsidRDefault="00A41930" w:rsidP="00A41930">
      <w:pPr>
        <w:spacing w:after="0" w:line="360" w:lineRule="auto"/>
        <w:jc w:val="both"/>
        <w:rPr>
          <w:rFonts w:ascii="Arial" w:hAnsi="Arial" w:cs="Arial"/>
          <w:sz w:val="24"/>
          <w:szCs w:val="24"/>
        </w:rPr>
      </w:pPr>
      <w:r w:rsidRPr="00E637B9">
        <w:rPr>
          <w:rFonts w:ascii="Arial" w:hAnsi="Arial" w:cs="Arial"/>
          <w:sz w:val="24"/>
          <w:szCs w:val="24"/>
        </w:rPr>
        <w:t xml:space="preserve">3. Was symbolisieren die einzelnen Bestandteile des Modells?  </w:t>
      </w:r>
    </w:p>
    <w:p w14:paraId="2E20A64D" w14:textId="77777777" w:rsidR="00A41930" w:rsidRPr="00E637B9" w:rsidRDefault="00A41930" w:rsidP="00A41930">
      <w:pPr>
        <w:spacing w:after="0" w:line="360" w:lineRule="auto"/>
        <w:jc w:val="both"/>
        <w:rPr>
          <w:rFonts w:ascii="Arial" w:hAnsi="Arial" w:cs="Arial"/>
          <w:sz w:val="24"/>
          <w:szCs w:val="24"/>
        </w:rPr>
      </w:pPr>
      <w:proofErr w:type="gramStart"/>
      <w:r w:rsidRPr="00E637B9">
        <w:rPr>
          <w:rFonts w:ascii="Arial" w:hAnsi="Arial" w:cs="Arial"/>
          <w:sz w:val="24"/>
          <w:szCs w:val="24"/>
        </w:rPr>
        <w:t>Becherglas:_</w:t>
      </w:r>
      <w:proofErr w:type="gramEnd"/>
      <w:r w:rsidRPr="00E637B9">
        <w:rPr>
          <w:rFonts w:ascii="Arial" w:hAnsi="Arial" w:cs="Arial"/>
          <w:sz w:val="24"/>
          <w:szCs w:val="24"/>
        </w:rPr>
        <w:t>_________________________________________________________</w:t>
      </w:r>
    </w:p>
    <w:p w14:paraId="3598B243" w14:textId="77777777" w:rsidR="00A41930" w:rsidRPr="00E637B9" w:rsidRDefault="00A41930" w:rsidP="00A41930">
      <w:pPr>
        <w:spacing w:after="0" w:line="360" w:lineRule="auto"/>
        <w:jc w:val="both"/>
        <w:rPr>
          <w:rFonts w:ascii="Arial" w:hAnsi="Arial" w:cs="Arial"/>
          <w:sz w:val="24"/>
          <w:szCs w:val="24"/>
        </w:rPr>
      </w:pPr>
      <w:proofErr w:type="gramStart"/>
      <w:r w:rsidRPr="00E637B9">
        <w:rPr>
          <w:rFonts w:ascii="Arial" w:hAnsi="Arial" w:cs="Arial"/>
          <w:sz w:val="24"/>
          <w:szCs w:val="24"/>
        </w:rPr>
        <w:t>Wasser:_</w:t>
      </w:r>
      <w:proofErr w:type="gramEnd"/>
      <w:r w:rsidRPr="00E637B9">
        <w:rPr>
          <w:rFonts w:ascii="Arial" w:hAnsi="Arial" w:cs="Arial"/>
          <w:sz w:val="24"/>
          <w:szCs w:val="24"/>
        </w:rPr>
        <w:t>____________________________________________________________Netz:_______________________________________________________________Murmeln:____________________________________________________________</w:t>
      </w:r>
    </w:p>
    <w:p w14:paraId="3DFB8975" w14:textId="77777777" w:rsidR="00A41930" w:rsidRPr="00E637B9" w:rsidRDefault="00A41930" w:rsidP="00A41930">
      <w:pPr>
        <w:spacing w:after="0" w:line="360" w:lineRule="auto"/>
        <w:jc w:val="both"/>
        <w:rPr>
          <w:rFonts w:ascii="Arial" w:hAnsi="Arial" w:cs="Arial"/>
          <w:sz w:val="24"/>
          <w:szCs w:val="24"/>
        </w:rPr>
      </w:pPr>
      <w:proofErr w:type="gramStart"/>
      <w:r w:rsidRPr="00E637B9">
        <w:rPr>
          <w:rFonts w:ascii="Arial" w:hAnsi="Arial" w:cs="Arial"/>
          <w:sz w:val="24"/>
          <w:szCs w:val="24"/>
        </w:rPr>
        <w:t>Sand:_</w:t>
      </w:r>
      <w:proofErr w:type="gramEnd"/>
      <w:r w:rsidRPr="00E637B9">
        <w:rPr>
          <w:rFonts w:ascii="Arial" w:hAnsi="Arial" w:cs="Arial"/>
          <w:sz w:val="24"/>
          <w:szCs w:val="24"/>
        </w:rPr>
        <w:t>_____________________________________________________________</w:t>
      </w:r>
      <w:r>
        <w:rPr>
          <w:rFonts w:ascii="Arial" w:hAnsi="Arial" w:cs="Arial"/>
          <w:sz w:val="24"/>
          <w:szCs w:val="24"/>
        </w:rPr>
        <w:t>_</w:t>
      </w:r>
    </w:p>
    <w:p w14:paraId="75D53487" w14:textId="77777777" w:rsidR="00A41930" w:rsidRPr="00E637B9" w:rsidRDefault="00A41930" w:rsidP="00A41930">
      <w:pPr>
        <w:spacing w:after="0" w:line="360" w:lineRule="auto"/>
        <w:jc w:val="both"/>
        <w:rPr>
          <w:rFonts w:ascii="Arial" w:hAnsi="Arial" w:cs="Arial"/>
          <w:sz w:val="24"/>
          <w:szCs w:val="24"/>
        </w:rPr>
      </w:pPr>
    </w:p>
    <w:p w14:paraId="0F4D15E2" w14:textId="094D0C22" w:rsidR="00A41930" w:rsidRPr="00E637B9" w:rsidRDefault="00A41930" w:rsidP="00A41930">
      <w:pPr>
        <w:spacing w:after="0" w:line="360" w:lineRule="auto"/>
        <w:jc w:val="both"/>
        <w:rPr>
          <w:rFonts w:ascii="Arial" w:hAnsi="Arial" w:cs="Arial"/>
          <w:sz w:val="24"/>
          <w:szCs w:val="24"/>
        </w:rPr>
      </w:pPr>
      <w:r w:rsidRPr="00E637B9">
        <w:rPr>
          <w:rFonts w:ascii="Arial" w:hAnsi="Arial" w:cs="Arial"/>
          <w:sz w:val="24"/>
          <w:szCs w:val="24"/>
        </w:rPr>
        <w:t xml:space="preserve">4. In Aquakulturen werden teilweise </w:t>
      </w:r>
      <w:r w:rsidR="00B928A6">
        <w:rPr>
          <w:rFonts w:ascii="Arial" w:hAnsi="Arial" w:cs="Arial"/>
          <w:sz w:val="24"/>
          <w:szCs w:val="24"/>
        </w:rPr>
        <w:t>Arzneimittel</w:t>
      </w:r>
      <w:r w:rsidRPr="00E637B9">
        <w:rPr>
          <w:rFonts w:ascii="Arial" w:hAnsi="Arial" w:cs="Arial"/>
          <w:sz w:val="24"/>
          <w:szCs w:val="24"/>
        </w:rPr>
        <w:t xml:space="preserve"> und </w:t>
      </w:r>
      <w:r w:rsidR="00B928A6">
        <w:rPr>
          <w:rFonts w:ascii="Arial" w:hAnsi="Arial" w:cs="Arial"/>
          <w:sz w:val="24"/>
          <w:szCs w:val="24"/>
        </w:rPr>
        <w:t>Gifte</w:t>
      </w:r>
      <w:r w:rsidRPr="00E637B9">
        <w:rPr>
          <w:rFonts w:ascii="Arial" w:hAnsi="Arial" w:cs="Arial"/>
          <w:sz w:val="24"/>
          <w:szCs w:val="24"/>
        </w:rPr>
        <w:t xml:space="preserve"> eingesetzt sowie Fischmehl als Futter genutzt. Zudem haben die Lebewesen innerhalb der Aquakultur verschiedene Einflüsse auf das Ökosystem</w:t>
      </w:r>
      <w:r>
        <w:rPr>
          <w:rFonts w:ascii="Arial" w:hAnsi="Arial" w:cs="Arial"/>
          <w:sz w:val="24"/>
          <w:szCs w:val="24"/>
        </w:rPr>
        <w:t xml:space="preserve">. </w:t>
      </w:r>
      <w:r w:rsidRPr="00E637B9">
        <w:rPr>
          <w:rFonts w:ascii="Arial" w:hAnsi="Arial" w:cs="Arial"/>
          <w:sz w:val="24"/>
          <w:szCs w:val="24"/>
        </w:rPr>
        <w:t>Sie geben Kot oder Krankheitserreger nach Außen ab, manchmal brechen Tiere aus. Erläutere die jeweiligen Konsequenzen.</w:t>
      </w:r>
    </w:p>
    <w:p w14:paraId="1B4D35E0" w14:textId="77777777" w:rsidR="00A41930" w:rsidRPr="00E637B9" w:rsidRDefault="00A41930" w:rsidP="00A41930">
      <w:pPr>
        <w:spacing w:after="0" w:line="360" w:lineRule="auto"/>
        <w:jc w:val="both"/>
        <w:rPr>
          <w:rFonts w:ascii="Arial" w:hAnsi="Arial" w:cs="Arial"/>
          <w:sz w:val="24"/>
          <w:szCs w:val="24"/>
        </w:rPr>
      </w:pPr>
    </w:p>
    <w:p w14:paraId="7C18A3BE" w14:textId="2D4BBF42" w:rsidR="00A41930" w:rsidRDefault="00A41930" w:rsidP="00A41930">
      <w:pPr>
        <w:spacing w:after="0" w:line="360" w:lineRule="auto"/>
        <w:jc w:val="both"/>
        <w:rPr>
          <w:rFonts w:ascii="Arial" w:hAnsi="Arial" w:cs="Arial"/>
          <w:sz w:val="24"/>
          <w:szCs w:val="24"/>
        </w:rPr>
      </w:pPr>
      <w:r w:rsidRPr="00E637B9">
        <w:rPr>
          <w:rFonts w:ascii="Arial" w:hAnsi="Arial" w:cs="Arial"/>
          <w:sz w:val="24"/>
          <w:szCs w:val="24"/>
        </w:rPr>
        <w:t>5. Beurteile, ob man Aquakulturen im Allgemeinen als nachhaltige Alternative zur konventionellen Fischerei bezeichnen kann. Begründe Deine Meinung.</w:t>
      </w:r>
    </w:p>
    <w:p w14:paraId="584EBA44" w14:textId="77777777" w:rsidR="00A41930" w:rsidRPr="00CA117C" w:rsidRDefault="00A41930" w:rsidP="00A41930">
      <w:pPr>
        <w:spacing w:line="360" w:lineRule="auto"/>
        <w:jc w:val="center"/>
        <w:rPr>
          <w:rFonts w:ascii="Arial" w:hAnsi="Arial" w:cs="Arial"/>
          <w:b/>
          <w:bCs/>
          <w:sz w:val="26"/>
          <w:szCs w:val="26"/>
          <w:u w:val="single"/>
        </w:rPr>
      </w:pPr>
      <w:r w:rsidRPr="00CA117C">
        <w:rPr>
          <w:rFonts w:ascii="Arial" w:hAnsi="Arial" w:cs="Arial"/>
          <w:b/>
          <w:bCs/>
          <w:sz w:val="26"/>
          <w:szCs w:val="26"/>
          <w:u w:val="single"/>
        </w:rPr>
        <w:lastRenderedPageBreak/>
        <w:t>Lösungsvorschläge/ -erwartungen zum Arbeitsblatt: „Aquakulturen – eine nachhaltige Alternative zur konventionellen Fischerei?“</w:t>
      </w:r>
    </w:p>
    <w:p w14:paraId="5F4CA17C" w14:textId="77777777" w:rsidR="00A41930" w:rsidRPr="00D73697" w:rsidRDefault="00A41930" w:rsidP="00A41930">
      <w:pPr>
        <w:spacing w:after="0" w:line="360" w:lineRule="auto"/>
        <w:jc w:val="both"/>
        <w:rPr>
          <w:rFonts w:ascii="Arial" w:hAnsi="Arial" w:cs="Arial"/>
          <w:sz w:val="24"/>
          <w:szCs w:val="24"/>
        </w:rPr>
      </w:pPr>
    </w:p>
    <w:p w14:paraId="19DC09A3" w14:textId="77777777" w:rsidR="00A41930" w:rsidRPr="00D73697" w:rsidRDefault="00A41930" w:rsidP="00A41930">
      <w:pPr>
        <w:spacing w:after="0" w:line="360" w:lineRule="auto"/>
        <w:jc w:val="both"/>
        <w:rPr>
          <w:rFonts w:ascii="Arial" w:hAnsi="Arial" w:cs="Arial"/>
          <w:sz w:val="24"/>
          <w:szCs w:val="24"/>
          <w:u w:val="single"/>
        </w:rPr>
      </w:pPr>
      <w:r w:rsidRPr="00D73697">
        <w:rPr>
          <w:rFonts w:ascii="Arial" w:hAnsi="Arial" w:cs="Arial"/>
          <w:sz w:val="24"/>
          <w:szCs w:val="24"/>
          <w:u w:val="single"/>
        </w:rPr>
        <w:t xml:space="preserve">Zu Aufgabe </w:t>
      </w:r>
      <w:r>
        <w:rPr>
          <w:rFonts w:ascii="Arial" w:hAnsi="Arial" w:cs="Arial"/>
          <w:sz w:val="24"/>
          <w:szCs w:val="24"/>
          <w:u w:val="single"/>
        </w:rPr>
        <w:t>3</w:t>
      </w:r>
      <w:r w:rsidRPr="00D73697">
        <w:rPr>
          <w:rFonts w:ascii="Arial" w:hAnsi="Arial" w:cs="Arial"/>
          <w:sz w:val="24"/>
          <w:szCs w:val="24"/>
          <w:u w:val="single"/>
        </w:rPr>
        <w:t>:</w:t>
      </w:r>
    </w:p>
    <w:p w14:paraId="296A61CC" w14:textId="77777777" w:rsidR="00A41930" w:rsidRDefault="00A41930" w:rsidP="00A41930">
      <w:pPr>
        <w:spacing w:after="0" w:line="360" w:lineRule="auto"/>
        <w:jc w:val="both"/>
        <w:rPr>
          <w:rFonts w:ascii="Arial" w:hAnsi="Arial" w:cs="Arial"/>
          <w:sz w:val="24"/>
          <w:szCs w:val="24"/>
        </w:rPr>
      </w:pPr>
      <w:r w:rsidRPr="00D73697">
        <w:rPr>
          <w:rFonts w:ascii="Arial" w:hAnsi="Arial" w:cs="Arial"/>
          <w:sz w:val="24"/>
          <w:szCs w:val="24"/>
        </w:rPr>
        <w:t xml:space="preserve">Das Becherglas stellt </w:t>
      </w:r>
      <w:r>
        <w:rPr>
          <w:rFonts w:ascii="Arial" w:hAnsi="Arial" w:cs="Arial"/>
          <w:sz w:val="24"/>
          <w:szCs w:val="24"/>
        </w:rPr>
        <w:t>ein</w:t>
      </w:r>
      <w:r w:rsidRPr="00D73697">
        <w:rPr>
          <w:rFonts w:ascii="Arial" w:hAnsi="Arial" w:cs="Arial"/>
          <w:sz w:val="24"/>
          <w:szCs w:val="24"/>
        </w:rPr>
        <w:t xml:space="preserve"> Meer da</w:t>
      </w:r>
      <w:r>
        <w:rPr>
          <w:rFonts w:ascii="Arial" w:hAnsi="Arial" w:cs="Arial"/>
          <w:sz w:val="24"/>
          <w:szCs w:val="24"/>
        </w:rPr>
        <w:t>r</w:t>
      </w:r>
      <w:r w:rsidRPr="00D73697">
        <w:rPr>
          <w:rFonts w:ascii="Arial" w:hAnsi="Arial" w:cs="Arial"/>
          <w:sz w:val="24"/>
          <w:szCs w:val="24"/>
        </w:rPr>
        <w:t xml:space="preserve">, das Wasser das Meereswasser. Das Netz im Modell ist analog zu den Netzen, die in Aquakulturen verwendet werden. Die Murmeln </w:t>
      </w:r>
      <w:r>
        <w:rPr>
          <w:rFonts w:ascii="Arial" w:hAnsi="Arial" w:cs="Arial"/>
          <w:sz w:val="24"/>
          <w:szCs w:val="24"/>
        </w:rPr>
        <w:t>stellen Meeresorganismen dar</w:t>
      </w:r>
      <w:r w:rsidRPr="00D73697">
        <w:rPr>
          <w:rFonts w:ascii="Arial" w:hAnsi="Arial" w:cs="Arial"/>
          <w:sz w:val="24"/>
          <w:szCs w:val="24"/>
        </w:rPr>
        <w:t xml:space="preserve">. Mit den unterschiedlichen Farben kann gezeigt werden, dass es sich um verschiedene Arten handelt. Dies ist gerade in Bezug auf die potenziellen Gefahren von Aquakulturen von Bedeutung. Da sich der Sand nicht nur in der Aquakultur verteilt, sondern auch nach </w:t>
      </w:r>
      <w:r>
        <w:rPr>
          <w:rFonts w:ascii="Arial" w:hAnsi="Arial" w:cs="Arial"/>
          <w:sz w:val="24"/>
          <w:szCs w:val="24"/>
        </w:rPr>
        <w:t>a</w:t>
      </w:r>
      <w:r w:rsidRPr="00D73697">
        <w:rPr>
          <w:rFonts w:ascii="Arial" w:hAnsi="Arial" w:cs="Arial"/>
          <w:sz w:val="24"/>
          <w:szCs w:val="24"/>
        </w:rPr>
        <w:t>ußen gelangt, können weitere Gefahren verdeutlicht werden. Der Sand kann unter anderem Futter oder antibiotische Zusätze symbolisieren.</w:t>
      </w:r>
    </w:p>
    <w:p w14:paraId="71368FB2" w14:textId="77777777" w:rsidR="00A41930" w:rsidRPr="00D73697" w:rsidRDefault="00A41930" w:rsidP="00A41930">
      <w:pPr>
        <w:spacing w:after="0" w:line="360" w:lineRule="auto"/>
        <w:jc w:val="both"/>
        <w:rPr>
          <w:rFonts w:ascii="Arial" w:hAnsi="Arial" w:cs="Arial"/>
          <w:sz w:val="24"/>
          <w:szCs w:val="24"/>
        </w:rPr>
      </w:pPr>
    </w:p>
    <w:p w14:paraId="55338F88" w14:textId="77777777" w:rsidR="00A41930" w:rsidRPr="00D73697" w:rsidRDefault="00A41930" w:rsidP="00A41930">
      <w:pPr>
        <w:spacing w:after="0" w:line="360" w:lineRule="auto"/>
        <w:jc w:val="both"/>
        <w:rPr>
          <w:rFonts w:ascii="Arial" w:hAnsi="Arial" w:cs="Arial"/>
          <w:sz w:val="24"/>
          <w:szCs w:val="24"/>
          <w:u w:val="single"/>
        </w:rPr>
      </w:pPr>
      <w:r w:rsidRPr="00D73697">
        <w:rPr>
          <w:rFonts w:ascii="Arial" w:hAnsi="Arial" w:cs="Arial"/>
          <w:sz w:val="24"/>
          <w:szCs w:val="24"/>
          <w:u w:val="single"/>
        </w:rPr>
        <w:t xml:space="preserve">Zu Aufgabe </w:t>
      </w:r>
      <w:r>
        <w:rPr>
          <w:rFonts w:ascii="Arial" w:hAnsi="Arial" w:cs="Arial"/>
          <w:sz w:val="24"/>
          <w:szCs w:val="24"/>
          <w:u w:val="single"/>
        </w:rPr>
        <w:t>4</w:t>
      </w:r>
      <w:r w:rsidRPr="00D73697">
        <w:rPr>
          <w:rFonts w:ascii="Arial" w:hAnsi="Arial" w:cs="Arial"/>
          <w:sz w:val="24"/>
          <w:szCs w:val="24"/>
          <w:u w:val="single"/>
        </w:rPr>
        <w:t>:</w:t>
      </w:r>
    </w:p>
    <w:p w14:paraId="36163597" w14:textId="45E1D399" w:rsidR="00A41930" w:rsidRPr="00D73697" w:rsidRDefault="00A41930" w:rsidP="00A41930">
      <w:pPr>
        <w:spacing w:after="0" w:line="360" w:lineRule="auto"/>
        <w:jc w:val="both"/>
        <w:rPr>
          <w:rFonts w:ascii="Arial" w:hAnsi="Arial" w:cs="Arial"/>
          <w:sz w:val="24"/>
          <w:szCs w:val="24"/>
        </w:rPr>
      </w:pPr>
      <w:r w:rsidRPr="00D73697">
        <w:rPr>
          <w:rFonts w:ascii="Arial" w:hAnsi="Arial" w:cs="Arial"/>
          <w:sz w:val="24"/>
          <w:szCs w:val="24"/>
        </w:rPr>
        <w:t>Ohne an dieser Stelle zum Beispiel unter Hinzunahme von Studienergebnissen detaillierte Konsequenzen der Zusätze aufzugreifen, sind einige grundlegende Folgen festzuhalten. So stellen die Zusätze alle</w:t>
      </w:r>
      <w:r w:rsidR="003136A8">
        <w:rPr>
          <w:rFonts w:ascii="Arial" w:hAnsi="Arial" w:cs="Arial"/>
          <w:sz w:val="24"/>
          <w:szCs w:val="24"/>
        </w:rPr>
        <w:t>samt</w:t>
      </w:r>
      <w:r w:rsidRPr="00D73697">
        <w:rPr>
          <w:rFonts w:ascii="Arial" w:hAnsi="Arial" w:cs="Arial"/>
          <w:sz w:val="24"/>
          <w:szCs w:val="24"/>
        </w:rPr>
        <w:t xml:space="preserve"> einen Eingriff in </w:t>
      </w:r>
      <w:r>
        <w:rPr>
          <w:rFonts w:ascii="Arial" w:hAnsi="Arial" w:cs="Arial"/>
          <w:sz w:val="24"/>
          <w:szCs w:val="24"/>
        </w:rPr>
        <w:t>das Ökosystem</w:t>
      </w:r>
      <w:r w:rsidRPr="00D73697">
        <w:rPr>
          <w:rFonts w:ascii="Arial" w:hAnsi="Arial" w:cs="Arial"/>
          <w:sz w:val="24"/>
          <w:szCs w:val="24"/>
        </w:rPr>
        <w:t xml:space="preserve"> dar. Infolgedessen werden andere Lebewesen, die sich nicht in der Aquakultur befinden, beeinflusst. Je nach Einsatz und entsprechender Konzentration kann dies zu grundlegenden Veränderungen </w:t>
      </w:r>
      <w:r w:rsidR="003136A8">
        <w:rPr>
          <w:rFonts w:ascii="Arial" w:hAnsi="Arial" w:cs="Arial"/>
          <w:sz w:val="24"/>
          <w:szCs w:val="24"/>
        </w:rPr>
        <w:t>führen</w:t>
      </w:r>
      <w:r w:rsidRPr="00D73697">
        <w:rPr>
          <w:rFonts w:ascii="Arial" w:hAnsi="Arial" w:cs="Arial"/>
          <w:sz w:val="24"/>
          <w:szCs w:val="24"/>
        </w:rPr>
        <w:t>.</w:t>
      </w:r>
    </w:p>
    <w:p w14:paraId="0D12ABE3" w14:textId="77777777" w:rsidR="00A41930" w:rsidRDefault="00A41930" w:rsidP="00A41930">
      <w:pPr>
        <w:spacing w:after="0" w:line="360" w:lineRule="auto"/>
        <w:jc w:val="both"/>
        <w:rPr>
          <w:rFonts w:ascii="Arial" w:hAnsi="Arial" w:cs="Arial"/>
          <w:sz w:val="24"/>
          <w:szCs w:val="24"/>
        </w:rPr>
      </w:pPr>
      <w:r w:rsidRPr="00D73697">
        <w:rPr>
          <w:rFonts w:ascii="Arial" w:hAnsi="Arial" w:cs="Arial"/>
          <w:sz w:val="24"/>
          <w:szCs w:val="24"/>
        </w:rPr>
        <w:t xml:space="preserve">Auch die Fische in der Aquakultur können weitreichende Auswirkungen auf das natürliche System haben. Die Verbreitungen </w:t>
      </w:r>
      <w:r>
        <w:rPr>
          <w:rFonts w:ascii="Arial" w:hAnsi="Arial" w:cs="Arial"/>
          <w:sz w:val="24"/>
          <w:szCs w:val="24"/>
        </w:rPr>
        <w:t>von</w:t>
      </w:r>
      <w:r w:rsidRPr="00D73697">
        <w:rPr>
          <w:rFonts w:ascii="Arial" w:hAnsi="Arial" w:cs="Arial"/>
          <w:sz w:val="24"/>
          <w:szCs w:val="24"/>
        </w:rPr>
        <w:t xml:space="preserve"> Krankheiten sind als Beispiel</w:t>
      </w:r>
      <w:r>
        <w:rPr>
          <w:rFonts w:ascii="Arial" w:hAnsi="Arial" w:cs="Arial"/>
          <w:sz w:val="24"/>
          <w:szCs w:val="24"/>
        </w:rPr>
        <w:t xml:space="preserve"> </w:t>
      </w:r>
      <w:r w:rsidRPr="00D73697">
        <w:rPr>
          <w:rFonts w:ascii="Arial" w:hAnsi="Arial" w:cs="Arial"/>
          <w:sz w:val="24"/>
          <w:szCs w:val="24"/>
        </w:rPr>
        <w:t>anzuführen.</w:t>
      </w:r>
      <w:r>
        <w:rPr>
          <w:rFonts w:ascii="Arial" w:hAnsi="Arial" w:cs="Arial"/>
          <w:sz w:val="24"/>
          <w:szCs w:val="24"/>
        </w:rPr>
        <w:t xml:space="preserve"> </w:t>
      </w:r>
      <w:r w:rsidRPr="00D73697">
        <w:rPr>
          <w:rFonts w:ascii="Arial" w:hAnsi="Arial" w:cs="Arial"/>
          <w:sz w:val="24"/>
          <w:szCs w:val="24"/>
        </w:rPr>
        <w:t>Gerade vor dem Hintergrund der globalen Erwärmung sind die potenziellen Gefahren infolge eines Ausbruchs von gebietsfremden Lebewesen als besonders hoch einzustufen. In den Aquakulturen sind nur Fische zu finden, die mit den Gegebenheiten des Lebensraums grundsätzlich zurechtkommen. Dies bedeutet im Umkehrschluss, dass sie dort auch in einer natürlichen Umgebung in der Regel zumindest überlebensfähig sin</w:t>
      </w:r>
      <w:r>
        <w:rPr>
          <w:rFonts w:ascii="Arial" w:hAnsi="Arial" w:cs="Arial"/>
          <w:sz w:val="24"/>
          <w:szCs w:val="24"/>
        </w:rPr>
        <w:t>d</w:t>
      </w:r>
      <w:r w:rsidRPr="00D73697">
        <w:rPr>
          <w:rFonts w:ascii="Arial" w:hAnsi="Arial" w:cs="Arial"/>
          <w:sz w:val="24"/>
          <w:szCs w:val="24"/>
        </w:rPr>
        <w:t>. Die Folgen können ein dramatisches Ausmaß haben, da es zu grundlegenden Verschiebungen im gesamten Ökosystem kommen kann.</w:t>
      </w:r>
    </w:p>
    <w:p w14:paraId="2058E8A0" w14:textId="224B80DA" w:rsidR="00A41930" w:rsidRDefault="00A41930" w:rsidP="00A41930">
      <w:pPr>
        <w:spacing w:after="0" w:line="360" w:lineRule="auto"/>
        <w:jc w:val="both"/>
        <w:rPr>
          <w:rFonts w:ascii="Arial" w:hAnsi="Arial" w:cs="Arial"/>
          <w:sz w:val="24"/>
          <w:szCs w:val="24"/>
        </w:rPr>
      </w:pPr>
    </w:p>
    <w:p w14:paraId="6209B665" w14:textId="44AEBFC0" w:rsidR="000F36A6" w:rsidRPr="00D73697" w:rsidRDefault="000F36A6" w:rsidP="000F36A6">
      <w:pPr>
        <w:spacing w:after="0" w:line="360" w:lineRule="auto"/>
        <w:jc w:val="both"/>
        <w:rPr>
          <w:rFonts w:ascii="Arial" w:hAnsi="Arial" w:cs="Arial"/>
          <w:sz w:val="24"/>
          <w:szCs w:val="24"/>
          <w:u w:val="single"/>
        </w:rPr>
      </w:pPr>
      <w:r w:rsidRPr="00D73697">
        <w:rPr>
          <w:rFonts w:ascii="Arial" w:hAnsi="Arial" w:cs="Arial"/>
          <w:sz w:val="24"/>
          <w:szCs w:val="24"/>
          <w:u w:val="single"/>
        </w:rPr>
        <w:lastRenderedPageBreak/>
        <w:t xml:space="preserve">Zu Aufgabe </w:t>
      </w:r>
      <w:r>
        <w:rPr>
          <w:rFonts w:ascii="Arial" w:hAnsi="Arial" w:cs="Arial"/>
          <w:sz w:val="24"/>
          <w:szCs w:val="24"/>
          <w:u w:val="single"/>
        </w:rPr>
        <w:t>5</w:t>
      </w:r>
      <w:r w:rsidRPr="00D73697">
        <w:rPr>
          <w:rFonts w:ascii="Arial" w:hAnsi="Arial" w:cs="Arial"/>
          <w:sz w:val="24"/>
          <w:szCs w:val="24"/>
          <w:u w:val="single"/>
        </w:rPr>
        <w:t>:</w:t>
      </w:r>
    </w:p>
    <w:p w14:paraId="459AE32B" w14:textId="1C43E7FE" w:rsidR="000F36A6" w:rsidRDefault="000F36A6" w:rsidP="000F36A6">
      <w:pPr>
        <w:spacing w:after="0" w:line="360" w:lineRule="auto"/>
        <w:jc w:val="both"/>
        <w:rPr>
          <w:rFonts w:ascii="Arial" w:hAnsi="Arial" w:cs="Arial"/>
          <w:sz w:val="24"/>
          <w:szCs w:val="24"/>
        </w:rPr>
      </w:pPr>
      <w:r>
        <w:rPr>
          <w:rFonts w:ascii="Arial" w:hAnsi="Arial" w:cs="Arial"/>
          <w:sz w:val="24"/>
          <w:szCs w:val="24"/>
        </w:rPr>
        <w:t xml:space="preserve">Nachhaltigkeit wird dadurch gekennzeichnet, dass sowohl ökologische, ökonomische und soziale Faktoren berücksichtigt und nach Möglichkeit miteinander in Einklang gebracht werden. Da Aquakulturen oftmals infolge der in der vorherigen Aufgabe beschriebenen Vorgehensweisen das Ökosystem schädigen, sind sie pauschal nicht als nachhaltige Alternative zur konventionellen Fischerei </w:t>
      </w:r>
      <w:r w:rsidR="00B928A6">
        <w:rPr>
          <w:rFonts w:ascii="Arial" w:hAnsi="Arial" w:cs="Arial"/>
          <w:sz w:val="24"/>
          <w:szCs w:val="24"/>
        </w:rPr>
        <w:t>zu beurteilen.</w:t>
      </w:r>
    </w:p>
    <w:p w14:paraId="1C8DC743" w14:textId="54080CE7" w:rsidR="000F36A6" w:rsidRDefault="000F36A6" w:rsidP="000F36A6">
      <w:pPr>
        <w:spacing w:after="0" w:line="360" w:lineRule="auto"/>
        <w:jc w:val="both"/>
        <w:rPr>
          <w:rFonts w:ascii="Arial" w:hAnsi="Arial" w:cs="Arial"/>
          <w:sz w:val="24"/>
          <w:szCs w:val="24"/>
        </w:rPr>
      </w:pPr>
    </w:p>
    <w:p w14:paraId="53E3CA77" w14:textId="77777777" w:rsidR="000F36A6" w:rsidRDefault="000F36A6" w:rsidP="000F36A6">
      <w:pPr>
        <w:spacing w:after="0" w:line="360" w:lineRule="auto"/>
        <w:jc w:val="both"/>
        <w:rPr>
          <w:rFonts w:ascii="Arial" w:hAnsi="Arial" w:cs="Arial"/>
          <w:sz w:val="24"/>
          <w:szCs w:val="24"/>
        </w:rPr>
      </w:pPr>
    </w:p>
    <w:p w14:paraId="6517904F" w14:textId="5CD93644" w:rsidR="000F36A6" w:rsidRDefault="000F36A6" w:rsidP="000F36A6">
      <w:pPr>
        <w:spacing w:after="0" w:line="360" w:lineRule="auto"/>
        <w:jc w:val="both"/>
        <w:rPr>
          <w:rFonts w:ascii="Arial" w:hAnsi="Arial" w:cs="Arial"/>
          <w:sz w:val="24"/>
          <w:szCs w:val="24"/>
        </w:rPr>
      </w:pPr>
    </w:p>
    <w:p w14:paraId="1403C65E" w14:textId="6FDDBAB2" w:rsidR="000F36A6" w:rsidRDefault="000F36A6" w:rsidP="000F36A6">
      <w:pPr>
        <w:spacing w:after="0" w:line="360" w:lineRule="auto"/>
        <w:jc w:val="both"/>
        <w:rPr>
          <w:rFonts w:ascii="Arial" w:hAnsi="Arial" w:cs="Arial"/>
          <w:sz w:val="24"/>
          <w:szCs w:val="24"/>
        </w:rPr>
      </w:pPr>
    </w:p>
    <w:p w14:paraId="2850217F" w14:textId="2521CF18" w:rsidR="000F36A6" w:rsidRDefault="000F36A6" w:rsidP="000F36A6">
      <w:pPr>
        <w:spacing w:after="0" w:line="360" w:lineRule="auto"/>
        <w:jc w:val="both"/>
        <w:rPr>
          <w:rFonts w:ascii="Arial" w:hAnsi="Arial" w:cs="Arial"/>
          <w:sz w:val="24"/>
          <w:szCs w:val="24"/>
        </w:rPr>
      </w:pPr>
    </w:p>
    <w:p w14:paraId="1D1289E9" w14:textId="6B418057" w:rsidR="000F36A6" w:rsidRDefault="000F36A6" w:rsidP="000F36A6">
      <w:pPr>
        <w:spacing w:after="0" w:line="360" w:lineRule="auto"/>
        <w:jc w:val="both"/>
        <w:rPr>
          <w:rFonts w:ascii="Arial" w:hAnsi="Arial" w:cs="Arial"/>
          <w:sz w:val="24"/>
          <w:szCs w:val="24"/>
        </w:rPr>
      </w:pPr>
    </w:p>
    <w:p w14:paraId="4AE57B7F" w14:textId="60BF9492" w:rsidR="000F36A6" w:rsidRDefault="000F36A6" w:rsidP="000F36A6">
      <w:pPr>
        <w:spacing w:after="0" w:line="360" w:lineRule="auto"/>
        <w:jc w:val="both"/>
        <w:rPr>
          <w:rFonts w:ascii="Arial" w:hAnsi="Arial" w:cs="Arial"/>
          <w:sz w:val="24"/>
          <w:szCs w:val="24"/>
        </w:rPr>
      </w:pPr>
    </w:p>
    <w:p w14:paraId="30B39249" w14:textId="77777777" w:rsidR="000F36A6" w:rsidRDefault="000F36A6" w:rsidP="000F36A6">
      <w:pPr>
        <w:spacing w:after="0" w:line="360" w:lineRule="auto"/>
        <w:jc w:val="both"/>
        <w:rPr>
          <w:rFonts w:ascii="Arial" w:hAnsi="Arial" w:cs="Arial"/>
          <w:sz w:val="24"/>
          <w:szCs w:val="24"/>
        </w:rPr>
      </w:pPr>
    </w:p>
    <w:p w14:paraId="378B6A37" w14:textId="77777777" w:rsidR="000F36A6" w:rsidRDefault="000F36A6" w:rsidP="00A41930">
      <w:pPr>
        <w:spacing w:after="0" w:line="360" w:lineRule="auto"/>
        <w:jc w:val="center"/>
        <w:rPr>
          <w:rFonts w:ascii="Arial" w:hAnsi="Arial" w:cs="Arial"/>
          <w:b/>
          <w:sz w:val="26"/>
          <w:szCs w:val="26"/>
          <w:u w:val="single"/>
        </w:rPr>
      </w:pPr>
    </w:p>
    <w:p w14:paraId="34454FF6" w14:textId="77777777" w:rsidR="000F36A6" w:rsidRDefault="000F36A6" w:rsidP="00A41930">
      <w:pPr>
        <w:spacing w:after="0" w:line="360" w:lineRule="auto"/>
        <w:jc w:val="center"/>
        <w:rPr>
          <w:rFonts w:ascii="Arial" w:hAnsi="Arial" w:cs="Arial"/>
          <w:b/>
          <w:sz w:val="26"/>
          <w:szCs w:val="26"/>
          <w:u w:val="single"/>
        </w:rPr>
      </w:pPr>
    </w:p>
    <w:p w14:paraId="015A63F8" w14:textId="77777777" w:rsidR="000F36A6" w:rsidRDefault="000F36A6" w:rsidP="00A41930">
      <w:pPr>
        <w:spacing w:after="0" w:line="360" w:lineRule="auto"/>
        <w:jc w:val="center"/>
        <w:rPr>
          <w:rFonts w:ascii="Arial" w:hAnsi="Arial" w:cs="Arial"/>
          <w:b/>
          <w:sz w:val="26"/>
          <w:szCs w:val="26"/>
          <w:u w:val="single"/>
        </w:rPr>
      </w:pPr>
    </w:p>
    <w:p w14:paraId="09C985FA" w14:textId="77777777" w:rsidR="000F36A6" w:rsidRDefault="000F36A6" w:rsidP="00A41930">
      <w:pPr>
        <w:spacing w:after="0" w:line="360" w:lineRule="auto"/>
        <w:jc w:val="center"/>
        <w:rPr>
          <w:rFonts w:ascii="Arial" w:hAnsi="Arial" w:cs="Arial"/>
          <w:b/>
          <w:sz w:val="26"/>
          <w:szCs w:val="26"/>
          <w:u w:val="single"/>
        </w:rPr>
      </w:pPr>
    </w:p>
    <w:p w14:paraId="1FC288B0" w14:textId="77777777" w:rsidR="000F36A6" w:rsidRDefault="000F36A6" w:rsidP="00A41930">
      <w:pPr>
        <w:spacing w:after="0" w:line="360" w:lineRule="auto"/>
        <w:jc w:val="center"/>
        <w:rPr>
          <w:rFonts w:ascii="Arial" w:hAnsi="Arial" w:cs="Arial"/>
          <w:b/>
          <w:sz w:val="26"/>
          <w:szCs w:val="26"/>
          <w:u w:val="single"/>
        </w:rPr>
      </w:pPr>
    </w:p>
    <w:p w14:paraId="4F8BD9F5" w14:textId="77777777" w:rsidR="000F36A6" w:rsidRDefault="000F36A6" w:rsidP="00A41930">
      <w:pPr>
        <w:spacing w:after="0" w:line="360" w:lineRule="auto"/>
        <w:jc w:val="center"/>
        <w:rPr>
          <w:rFonts w:ascii="Arial" w:hAnsi="Arial" w:cs="Arial"/>
          <w:b/>
          <w:sz w:val="26"/>
          <w:szCs w:val="26"/>
          <w:u w:val="single"/>
        </w:rPr>
      </w:pPr>
    </w:p>
    <w:p w14:paraId="73545858" w14:textId="77777777" w:rsidR="000F36A6" w:rsidRDefault="000F36A6" w:rsidP="00A41930">
      <w:pPr>
        <w:spacing w:after="0" w:line="360" w:lineRule="auto"/>
        <w:jc w:val="center"/>
        <w:rPr>
          <w:rFonts w:ascii="Arial" w:hAnsi="Arial" w:cs="Arial"/>
          <w:b/>
          <w:sz w:val="26"/>
          <w:szCs w:val="26"/>
          <w:u w:val="single"/>
        </w:rPr>
      </w:pPr>
    </w:p>
    <w:p w14:paraId="4F1646AE" w14:textId="77777777" w:rsidR="000F36A6" w:rsidRDefault="000F36A6" w:rsidP="00A41930">
      <w:pPr>
        <w:spacing w:after="0" w:line="360" w:lineRule="auto"/>
        <w:jc w:val="center"/>
        <w:rPr>
          <w:rFonts w:ascii="Arial" w:hAnsi="Arial" w:cs="Arial"/>
          <w:b/>
          <w:sz w:val="26"/>
          <w:szCs w:val="26"/>
          <w:u w:val="single"/>
        </w:rPr>
      </w:pPr>
    </w:p>
    <w:p w14:paraId="06D60D81" w14:textId="77777777" w:rsidR="000F36A6" w:rsidRDefault="000F36A6" w:rsidP="00A41930">
      <w:pPr>
        <w:spacing w:after="0" w:line="360" w:lineRule="auto"/>
        <w:jc w:val="center"/>
        <w:rPr>
          <w:rFonts w:ascii="Arial" w:hAnsi="Arial" w:cs="Arial"/>
          <w:b/>
          <w:sz w:val="26"/>
          <w:szCs w:val="26"/>
          <w:u w:val="single"/>
        </w:rPr>
      </w:pPr>
    </w:p>
    <w:p w14:paraId="5289F644" w14:textId="77777777" w:rsidR="000F36A6" w:rsidRDefault="000F36A6" w:rsidP="00A41930">
      <w:pPr>
        <w:spacing w:after="0" w:line="360" w:lineRule="auto"/>
        <w:jc w:val="center"/>
        <w:rPr>
          <w:rFonts w:ascii="Arial" w:hAnsi="Arial" w:cs="Arial"/>
          <w:b/>
          <w:sz w:val="26"/>
          <w:szCs w:val="26"/>
          <w:u w:val="single"/>
        </w:rPr>
      </w:pPr>
    </w:p>
    <w:p w14:paraId="0F685FA1" w14:textId="77777777" w:rsidR="000F36A6" w:rsidRDefault="000F36A6" w:rsidP="00A41930">
      <w:pPr>
        <w:spacing w:after="0" w:line="360" w:lineRule="auto"/>
        <w:jc w:val="center"/>
        <w:rPr>
          <w:rFonts w:ascii="Arial" w:hAnsi="Arial" w:cs="Arial"/>
          <w:b/>
          <w:sz w:val="26"/>
          <w:szCs w:val="26"/>
          <w:u w:val="single"/>
        </w:rPr>
      </w:pPr>
    </w:p>
    <w:p w14:paraId="79CB92F0" w14:textId="77777777" w:rsidR="000F36A6" w:rsidRDefault="000F36A6" w:rsidP="00A41930">
      <w:pPr>
        <w:spacing w:after="0" w:line="360" w:lineRule="auto"/>
        <w:jc w:val="center"/>
        <w:rPr>
          <w:rFonts w:ascii="Arial" w:hAnsi="Arial" w:cs="Arial"/>
          <w:b/>
          <w:sz w:val="26"/>
          <w:szCs w:val="26"/>
          <w:u w:val="single"/>
        </w:rPr>
      </w:pPr>
    </w:p>
    <w:p w14:paraId="1A548952" w14:textId="77777777" w:rsidR="000F36A6" w:rsidRDefault="000F36A6" w:rsidP="00A41930">
      <w:pPr>
        <w:spacing w:after="0" w:line="360" w:lineRule="auto"/>
        <w:jc w:val="center"/>
        <w:rPr>
          <w:rFonts w:ascii="Arial" w:hAnsi="Arial" w:cs="Arial"/>
          <w:b/>
          <w:sz w:val="26"/>
          <w:szCs w:val="26"/>
          <w:u w:val="single"/>
        </w:rPr>
      </w:pPr>
    </w:p>
    <w:p w14:paraId="78A47530" w14:textId="77777777" w:rsidR="000F36A6" w:rsidRDefault="000F36A6" w:rsidP="00A41930">
      <w:pPr>
        <w:spacing w:after="0" w:line="360" w:lineRule="auto"/>
        <w:jc w:val="center"/>
        <w:rPr>
          <w:rFonts w:ascii="Arial" w:hAnsi="Arial" w:cs="Arial"/>
          <w:b/>
          <w:sz w:val="26"/>
          <w:szCs w:val="26"/>
          <w:u w:val="single"/>
        </w:rPr>
      </w:pPr>
    </w:p>
    <w:p w14:paraId="554EEE9C" w14:textId="77777777" w:rsidR="000F36A6" w:rsidRDefault="000F36A6" w:rsidP="000F36A6">
      <w:pPr>
        <w:spacing w:after="0" w:line="360" w:lineRule="auto"/>
        <w:rPr>
          <w:rFonts w:ascii="Arial" w:hAnsi="Arial" w:cs="Arial"/>
          <w:b/>
          <w:sz w:val="26"/>
          <w:szCs w:val="26"/>
          <w:u w:val="single"/>
        </w:rPr>
      </w:pPr>
    </w:p>
    <w:p w14:paraId="0DE10EB5" w14:textId="635F2D04" w:rsidR="00A41930" w:rsidRPr="00214285" w:rsidRDefault="00A41930" w:rsidP="00A41930">
      <w:pPr>
        <w:spacing w:after="0" w:line="360" w:lineRule="auto"/>
        <w:jc w:val="center"/>
        <w:rPr>
          <w:rFonts w:ascii="Arial" w:hAnsi="Arial" w:cs="Arial"/>
          <w:b/>
          <w:sz w:val="26"/>
          <w:szCs w:val="26"/>
          <w:u w:val="single"/>
        </w:rPr>
      </w:pPr>
      <w:r>
        <w:rPr>
          <w:rFonts w:ascii="Arial" w:hAnsi="Arial" w:cs="Arial"/>
          <w:b/>
          <w:sz w:val="26"/>
          <w:szCs w:val="26"/>
          <w:u w:val="single"/>
        </w:rPr>
        <w:lastRenderedPageBreak/>
        <w:t>Ungewollte Fänge – der Beifang</w:t>
      </w:r>
    </w:p>
    <w:p w14:paraId="0DFDDB4C" w14:textId="77777777" w:rsidR="00A41930" w:rsidRDefault="00A41930" w:rsidP="00A41930">
      <w:pPr>
        <w:spacing w:after="0" w:line="360" w:lineRule="auto"/>
        <w:jc w:val="both"/>
        <w:rPr>
          <w:rFonts w:ascii="Arial" w:hAnsi="Arial" w:cs="Arial"/>
          <w:sz w:val="24"/>
          <w:szCs w:val="24"/>
        </w:rPr>
      </w:pPr>
    </w:p>
    <w:p w14:paraId="5ED2A629" w14:textId="25460C4B" w:rsidR="00A41930" w:rsidRDefault="00A41930" w:rsidP="00A41930">
      <w:pPr>
        <w:spacing w:after="0" w:line="360" w:lineRule="auto"/>
        <w:jc w:val="both"/>
        <w:rPr>
          <w:rFonts w:ascii="Arial" w:hAnsi="Arial" w:cs="Arial"/>
          <w:sz w:val="24"/>
          <w:szCs w:val="24"/>
        </w:rPr>
      </w:pPr>
      <w:r>
        <w:rPr>
          <w:rFonts w:ascii="Arial" w:hAnsi="Arial" w:cs="Arial"/>
          <w:sz w:val="24"/>
          <w:szCs w:val="24"/>
        </w:rPr>
        <w:t>1. Lies den folgenden Informationstext zum Thema Beifang:</w:t>
      </w:r>
    </w:p>
    <w:p w14:paraId="0B52702B" w14:textId="77777777" w:rsidR="003F58F5" w:rsidRDefault="003F58F5" w:rsidP="00A41930">
      <w:pPr>
        <w:spacing w:after="0" w:line="360" w:lineRule="auto"/>
        <w:jc w:val="both"/>
        <w:rPr>
          <w:rFonts w:ascii="Arial" w:hAnsi="Arial" w:cs="Arial"/>
          <w:sz w:val="24"/>
          <w:szCs w:val="24"/>
        </w:rPr>
      </w:pPr>
    </w:p>
    <w:p w14:paraId="523D4B89" w14:textId="3795CE61" w:rsidR="00A41930" w:rsidRDefault="00B928A6" w:rsidP="003F58F5">
      <w:pPr>
        <w:spacing w:after="0" w:line="360" w:lineRule="auto"/>
        <w:jc w:val="both"/>
        <w:rPr>
          <w:rFonts w:ascii="Arial" w:hAnsi="Arial" w:cs="Arial"/>
          <w:sz w:val="24"/>
          <w:szCs w:val="24"/>
        </w:rPr>
      </w:pPr>
      <w:r w:rsidRPr="001D7D2D">
        <w:rPr>
          <w:noProof/>
          <w:lang w:eastAsia="de-DE"/>
        </w:rPr>
        <mc:AlternateContent>
          <mc:Choice Requires="wps">
            <w:drawing>
              <wp:anchor distT="0" distB="0" distL="114300" distR="114300" simplePos="0" relativeHeight="251672576" behindDoc="1" locked="0" layoutInCell="1" allowOverlap="1" wp14:anchorId="33267B7C" wp14:editId="5EBA7992">
                <wp:simplePos x="0" y="0"/>
                <wp:positionH relativeFrom="margin">
                  <wp:posOffset>2299970</wp:posOffset>
                </wp:positionH>
                <wp:positionV relativeFrom="paragraph">
                  <wp:posOffset>2353310</wp:posOffset>
                </wp:positionV>
                <wp:extent cx="3476625" cy="361950"/>
                <wp:effectExtent l="0" t="0" r="9525" b="0"/>
                <wp:wrapTight wrapText="bothSides">
                  <wp:wrapPolygon edited="0">
                    <wp:start x="0" y="0"/>
                    <wp:lineTo x="0" y="20463"/>
                    <wp:lineTo x="21541" y="20463"/>
                    <wp:lineTo x="21541" y="0"/>
                    <wp:lineTo x="0" y="0"/>
                  </wp:wrapPolygon>
                </wp:wrapTight>
                <wp:docPr id="10" name="Textfeld 10"/>
                <wp:cNvGraphicFramePr/>
                <a:graphic xmlns:a="http://schemas.openxmlformats.org/drawingml/2006/main">
                  <a:graphicData uri="http://schemas.microsoft.com/office/word/2010/wordprocessingShape">
                    <wps:wsp>
                      <wps:cNvSpPr txBox="1"/>
                      <wps:spPr>
                        <a:xfrm>
                          <a:off x="0" y="0"/>
                          <a:ext cx="3476625" cy="361950"/>
                        </a:xfrm>
                        <a:prstGeom prst="rect">
                          <a:avLst/>
                        </a:prstGeom>
                        <a:solidFill>
                          <a:prstClr val="white"/>
                        </a:solidFill>
                        <a:ln>
                          <a:noFill/>
                        </a:ln>
                      </wps:spPr>
                      <wps:txbx>
                        <w:txbxContent>
                          <w:p w14:paraId="398B4250" w14:textId="6CFBA330" w:rsidR="00D4680A" w:rsidRPr="006D4982" w:rsidRDefault="00D4680A" w:rsidP="00B928A6">
                            <w:pPr>
                              <w:pStyle w:val="Beschriftung"/>
                              <w:spacing w:before="0" w:after="0"/>
                              <w:jc w:val="both"/>
                            </w:pPr>
                            <w:r>
                              <w:t xml:space="preserve">Abbildung </w:t>
                            </w:r>
                            <w:r w:rsidR="00B928A6">
                              <w:t>4</w:t>
                            </w:r>
                            <w:r>
                              <w:t>: Der Fang wird auf dem Schiff sortiert.</w:t>
                            </w:r>
                            <w:r w:rsidR="00B928A6">
                              <w:tab/>
                            </w:r>
                            <w:r w:rsidR="00B928A6">
                              <w:tab/>
                              <w:t xml:space="preserve">   </w:t>
                            </w:r>
                            <w:r>
                              <w:t xml:space="preserve"> </w:t>
                            </w:r>
                            <w:r w:rsidR="00B928A6">
                              <w:t xml:space="preserve">Foto </w:t>
                            </w:r>
                            <w:proofErr w:type="spellStart"/>
                            <w:r w:rsidR="00B928A6">
                              <w:t>Grotjohann</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267B7C" id="_x0000_t202" coordsize="21600,21600" o:spt="202" path="m,l,21600r21600,l21600,xe">
                <v:stroke joinstyle="miter"/>
                <v:path gradientshapeok="t" o:connecttype="rect"/>
              </v:shapetype>
              <v:shape id="Textfeld 10" o:spid="_x0000_s1026" type="#_x0000_t202" style="position:absolute;left:0;text-align:left;margin-left:181.1pt;margin-top:185.3pt;width:273.75pt;height:28.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" stroked="f">
                <v:textbox inset="0,0,0,0">
                  <w:txbxContent>
                    <w:p w14:paraId="398B4250" w14:textId="6CFBA330" w:rsidR="00D4680A" w:rsidRPr="006D4982" w:rsidRDefault="00D4680A" w:rsidP="00B928A6">
                      <w:pPr>
                        <w:pStyle w:val="Beschriftung"/>
                        <w:spacing w:before="0" w:after="0"/>
                        <w:jc w:val="both"/>
                      </w:pPr>
                      <w:r>
                        <w:t xml:space="preserve">Abbildung </w:t>
                      </w:r>
                      <w:r w:rsidR="00B928A6">
                        <w:t>4</w:t>
                      </w:r>
                      <w:r>
                        <w:t>: Der Fang wird auf dem Schiff sortiert.</w:t>
                      </w:r>
                      <w:r w:rsidR="00B928A6">
                        <w:tab/>
                      </w:r>
                      <w:r w:rsidR="00B928A6">
                        <w:tab/>
                        <w:t xml:space="preserve">   </w:t>
                      </w:r>
                      <w:r>
                        <w:t xml:space="preserve"> </w:t>
                      </w:r>
                      <w:r w:rsidR="00B928A6">
                        <w:t xml:space="preserve">Foto </w:t>
                      </w:r>
                      <w:proofErr w:type="spellStart"/>
                      <w:r w:rsidR="00B928A6">
                        <w:t>Grotjohann</w:t>
                      </w:r>
                      <w:proofErr w:type="spellEnd"/>
                      <w:r>
                        <w:t xml:space="preserve"> </w:t>
                      </w:r>
                    </w:p>
                  </w:txbxContent>
                </v:textbox>
                <w10:wrap type="tight" anchorx="margin"/>
              </v:shape>
            </w:pict>
          </mc:Fallback>
        </mc:AlternateContent>
      </w:r>
      <w:r w:rsidR="001327D9">
        <w:rPr>
          <w:noProof/>
          <w:lang w:eastAsia="de-DE"/>
        </w:rPr>
        <w:drawing>
          <wp:anchor distT="0" distB="0" distL="114300" distR="114300" simplePos="0" relativeHeight="251668480" behindDoc="0" locked="0" layoutInCell="1" allowOverlap="1" wp14:anchorId="180F0856" wp14:editId="1CFB57C3">
            <wp:simplePos x="0" y="0"/>
            <wp:positionH relativeFrom="margin">
              <wp:posOffset>2315845</wp:posOffset>
            </wp:positionH>
            <wp:positionV relativeFrom="paragraph">
              <wp:posOffset>57785</wp:posOffset>
            </wp:positionV>
            <wp:extent cx="3447415" cy="2266950"/>
            <wp:effectExtent l="0" t="0" r="635"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4741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930">
        <w:rPr>
          <w:rFonts w:ascii="Arial" w:hAnsi="Arial" w:cs="Arial"/>
          <w:sz w:val="24"/>
          <w:szCs w:val="24"/>
        </w:rPr>
        <w:t xml:space="preserve">In jedem Jahr werden weltweit bis zu 39 Millionen Tonnen Meereslebewesen und Abfälle aus der </w:t>
      </w:r>
      <w:r w:rsidR="003F58F5">
        <w:rPr>
          <w:rFonts w:ascii="Arial" w:hAnsi="Arial" w:cs="Arial"/>
          <w:sz w:val="24"/>
          <w:szCs w:val="24"/>
        </w:rPr>
        <w:t>Fischv</w:t>
      </w:r>
      <w:r w:rsidR="00A41930">
        <w:rPr>
          <w:rFonts w:ascii="Arial" w:hAnsi="Arial" w:cs="Arial"/>
          <w:sz w:val="24"/>
          <w:szCs w:val="24"/>
        </w:rPr>
        <w:t>erarbeitung direkt von Bord der Fischereischiffe in die Meere „entsorgt“.</w:t>
      </w:r>
      <w:r w:rsidR="00D4680A">
        <w:rPr>
          <w:rFonts w:ascii="Arial" w:hAnsi="Arial" w:cs="Arial"/>
          <w:sz w:val="24"/>
          <w:szCs w:val="24"/>
        </w:rPr>
        <w:t xml:space="preserve"> In der Regel handelt es sich dabei um so genannten Beifang.</w:t>
      </w:r>
      <w:r w:rsidR="00A41930">
        <w:rPr>
          <w:rFonts w:ascii="Arial" w:hAnsi="Arial" w:cs="Arial"/>
          <w:sz w:val="24"/>
          <w:szCs w:val="24"/>
        </w:rPr>
        <w:t xml:space="preserve"> Unter Beifang versteht man im Allgemeinen den Fang von Meereslebewesen, die man eigentlich nicht fangen </w:t>
      </w:r>
      <w:r w:rsidR="003136A8">
        <w:rPr>
          <w:rFonts w:ascii="Arial" w:hAnsi="Arial" w:cs="Arial"/>
          <w:sz w:val="24"/>
          <w:szCs w:val="24"/>
        </w:rPr>
        <w:t>möchte</w:t>
      </w:r>
      <w:r w:rsidR="00A41930">
        <w:rPr>
          <w:rFonts w:ascii="Arial" w:hAnsi="Arial" w:cs="Arial"/>
          <w:sz w:val="24"/>
          <w:szCs w:val="24"/>
        </w:rPr>
        <w:t>. Diese Nichtzielorganismen können unter anderem zu kleine Lebewesen</w:t>
      </w:r>
      <w:r w:rsidR="00D4680A">
        <w:rPr>
          <w:rFonts w:ascii="Arial" w:hAnsi="Arial" w:cs="Arial"/>
          <w:sz w:val="24"/>
          <w:szCs w:val="24"/>
        </w:rPr>
        <w:t xml:space="preserve"> der </w:t>
      </w:r>
      <w:proofErr w:type="spellStart"/>
      <w:r w:rsidR="00D4680A">
        <w:rPr>
          <w:rFonts w:ascii="Arial" w:hAnsi="Arial" w:cs="Arial"/>
          <w:sz w:val="24"/>
          <w:szCs w:val="24"/>
        </w:rPr>
        <w:t>Zielart</w:t>
      </w:r>
      <w:proofErr w:type="spellEnd"/>
      <w:r w:rsidR="00A41930">
        <w:rPr>
          <w:rFonts w:ascii="Arial" w:hAnsi="Arial" w:cs="Arial"/>
          <w:sz w:val="24"/>
          <w:szCs w:val="24"/>
        </w:rPr>
        <w:t xml:space="preserve">, andere Fischarten oder aber auch Meeresschildkröten, Haie, Robben, Wale, Delfine oder Vögel sein. Das Verhältnis zwischen dem Fang von </w:t>
      </w:r>
      <w:r w:rsidR="00D4680A">
        <w:rPr>
          <w:rFonts w:ascii="Arial" w:hAnsi="Arial" w:cs="Arial"/>
          <w:sz w:val="24"/>
          <w:szCs w:val="24"/>
        </w:rPr>
        <w:t xml:space="preserve">Fischen der </w:t>
      </w:r>
      <w:r w:rsidR="00A41930">
        <w:rPr>
          <w:rFonts w:ascii="Arial" w:hAnsi="Arial" w:cs="Arial"/>
          <w:sz w:val="24"/>
          <w:szCs w:val="24"/>
        </w:rPr>
        <w:t xml:space="preserve">erwünschten </w:t>
      </w:r>
      <w:r w:rsidR="00D4680A">
        <w:rPr>
          <w:rFonts w:ascii="Arial" w:hAnsi="Arial" w:cs="Arial"/>
          <w:sz w:val="24"/>
          <w:szCs w:val="24"/>
        </w:rPr>
        <w:t>Art</w:t>
      </w:r>
      <w:r w:rsidR="00A41930">
        <w:rPr>
          <w:rFonts w:ascii="Arial" w:hAnsi="Arial" w:cs="Arial"/>
          <w:sz w:val="24"/>
          <w:szCs w:val="24"/>
        </w:rPr>
        <w:t xml:space="preserve"> und </w:t>
      </w:r>
      <w:r w:rsidR="00D4680A">
        <w:rPr>
          <w:rFonts w:ascii="Arial" w:hAnsi="Arial" w:cs="Arial"/>
          <w:sz w:val="24"/>
          <w:szCs w:val="24"/>
        </w:rPr>
        <w:t xml:space="preserve">dem </w:t>
      </w:r>
      <w:r w:rsidR="00A41930">
        <w:rPr>
          <w:rFonts w:ascii="Arial" w:hAnsi="Arial" w:cs="Arial"/>
          <w:sz w:val="24"/>
          <w:szCs w:val="24"/>
        </w:rPr>
        <w:t>Beifang ist oftmals absurd. So sterben</w:t>
      </w:r>
      <w:r w:rsidR="00D4680A">
        <w:rPr>
          <w:rFonts w:ascii="Arial" w:hAnsi="Arial" w:cs="Arial"/>
          <w:sz w:val="24"/>
          <w:szCs w:val="24"/>
        </w:rPr>
        <w:t xml:space="preserve"> teilweise</w:t>
      </w:r>
      <w:r w:rsidR="00A41930">
        <w:rPr>
          <w:rFonts w:ascii="Arial" w:hAnsi="Arial" w:cs="Arial"/>
          <w:sz w:val="24"/>
          <w:szCs w:val="24"/>
        </w:rPr>
        <w:t xml:space="preserve"> für </w:t>
      </w:r>
      <w:r w:rsidR="00D4680A">
        <w:rPr>
          <w:rFonts w:ascii="Arial" w:hAnsi="Arial" w:cs="Arial"/>
          <w:sz w:val="24"/>
          <w:szCs w:val="24"/>
        </w:rPr>
        <w:t>ein</w:t>
      </w:r>
      <w:r w:rsidR="00A41930">
        <w:rPr>
          <w:rFonts w:ascii="Arial" w:hAnsi="Arial" w:cs="Arial"/>
          <w:sz w:val="24"/>
          <w:szCs w:val="24"/>
        </w:rPr>
        <w:t xml:space="preserve"> Kilogramm Scholle oder Seezunge bis zu </w:t>
      </w:r>
      <w:r w:rsidR="00D4680A">
        <w:rPr>
          <w:rFonts w:ascii="Arial" w:hAnsi="Arial" w:cs="Arial"/>
          <w:sz w:val="24"/>
          <w:szCs w:val="24"/>
        </w:rPr>
        <w:t>neun</w:t>
      </w:r>
      <w:r w:rsidR="00A41930">
        <w:rPr>
          <w:rFonts w:ascii="Arial" w:hAnsi="Arial" w:cs="Arial"/>
          <w:sz w:val="24"/>
          <w:szCs w:val="24"/>
        </w:rPr>
        <w:t xml:space="preserve"> Kilogramm anderer Meereslebewesen.</w:t>
      </w:r>
      <w:r w:rsidR="003F58F5">
        <w:rPr>
          <w:rFonts w:ascii="Arial" w:hAnsi="Arial" w:cs="Arial"/>
          <w:sz w:val="24"/>
          <w:szCs w:val="24"/>
        </w:rPr>
        <w:t xml:space="preserve"> </w:t>
      </w:r>
      <w:r w:rsidR="00D4680A">
        <w:rPr>
          <w:rFonts w:ascii="Arial" w:hAnsi="Arial" w:cs="Arial"/>
          <w:sz w:val="24"/>
          <w:szCs w:val="24"/>
        </w:rPr>
        <w:t>Auch in der Nord- und Ostsee kommt es zu großen Mengen an Beifang.</w:t>
      </w:r>
    </w:p>
    <w:p w14:paraId="14879C0A" w14:textId="6238FE06" w:rsidR="00A41930" w:rsidRDefault="00A41930" w:rsidP="00A41930">
      <w:pPr>
        <w:spacing w:after="0" w:line="360" w:lineRule="auto"/>
        <w:jc w:val="both"/>
        <w:rPr>
          <w:rFonts w:ascii="Arial" w:hAnsi="Arial" w:cs="Arial"/>
          <w:sz w:val="24"/>
          <w:szCs w:val="24"/>
        </w:rPr>
      </w:pPr>
    </w:p>
    <w:p w14:paraId="3AB74E5D" w14:textId="77777777" w:rsidR="003F58F5" w:rsidRDefault="003F58F5" w:rsidP="00A41930">
      <w:pPr>
        <w:spacing w:after="0" w:line="360" w:lineRule="auto"/>
        <w:jc w:val="both"/>
        <w:rPr>
          <w:rFonts w:ascii="Arial" w:hAnsi="Arial" w:cs="Arial"/>
          <w:sz w:val="24"/>
          <w:szCs w:val="24"/>
        </w:rPr>
      </w:pPr>
    </w:p>
    <w:p w14:paraId="3179FA3C" w14:textId="0C0B6B70" w:rsidR="00A41930" w:rsidRDefault="00A41930" w:rsidP="00A41930">
      <w:pPr>
        <w:spacing w:after="0" w:line="360" w:lineRule="auto"/>
        <w:jc w:val="both"/>
        <w:rPr>
          <w:rFonts w:ascii="Arial" w:hAnsi="Arial" w:cs="Arial"/>
          <w:sz w:val="24"/>
          <w:szCs w:val="24"/>
        </w:rPr>
      </w:pPr>
      <w:r>
        <w:rPr>
          <w:rFonts w:ascii="Arial" w:hAnsi="Arial" w:cs="Arial"/>
          <w:sz w:val="24"/>
          <w:szCs w:val="24"/>
        </w:rPr>
        <w:t>2. Beschreibe mit eigenen Worten, was man unter Beifang versteht.</w:t>
      </w:r>
    </w:p>
    <w:p w14:paraId="4CAAAE0F" w14:textId="32F1A1BE" w:rsidR="00A41930" w:rsidRDefault="00A41930" w:rsidP="00A41930">
      <w:pPr>
        <w:spacing w:after="0" w:line="360" w:lineRule="auto"/>
        <w:jc w:val="both"/>
        <w:rPr>
          <w:rFonts w:ascii="Arial" w:hAnsi="Arial" w:cs="Arial"/>
          <w:sz w:val="24"/>
          <w:szCs w:val="24"/>
        </w:rPr>
      </w:pPr>
      <w:r>
        <w:rPr>
          <w:rFonts w:ascii="Arial" w:hAnsi="Arial" w:cs="Arial"/>
          <w:sz w:val="24"/>
          <w:szCs w:val="24"/>
        </w:rPr>
        <w:t>3. Nenne die Konsequenzen der beschriebenen Vorgehensweise für die Meere.</w:t>
      </w:r>
    </w:p>
    <w:p w14:paraId="4808A7D9" w14:textId="55A4EE3B" w:rsidR="00A41930" w:rsidRDefault="00A41930" w:rsidP="00A41930">
      <w:pPr>
        <w:spacing w:after="0" w:line="360" w:lineRule="auto"/>
        <w:jc w:val="both"/>
        <w:rPr>
          <w:rFonts w:ascii="Arial" w:hAnsi="Arial" w:cs="Arial"/>
          <w:sz w:val="24"/>
          <w:szCs w:val="24"/>
        </w:rPr>
      </w:pPr>
      <w:r>
        <w:rPr>
          <w:rFonts w:ascii="Arial" w:hAnsi="Arial" w:cs="Arial"/>
          <w:sz w:val="24"/>
          <w:szCs w:val="24"/>
        </w:rPr>
        <w:t xml:space="preserve">4. Beurteile das Fangverhältnis von Schollen/ Seezungen und Beifang. </w:t>
      </w:r>
    </w:p>
    <w:p w14:paraId="0F1C0973" w14:textId="7AD6B5DC" w:rsidR="00A41930" w:rsidRDefault="00A41930" w:rsidP="00A41930">
      <w:pPr>
        <w:spacing w:after="0" w:line="360" w:lineRule="auto"/>
        <w:jc w:val="both"/>
        <w:rPr>
          <w:rFonts w:ascii="Arial" w:hAnsi="Arial" w:cs="Arial"/>
          <w:sz w:val="24"/>
          <w:szCs w:val="24"/>
        </w:rPr>
      </w:pPr>
      <w:r>
        <w:rPr>
          <w:rFonts w:ascii="Arial" w:hAnsi="Arial" w:cs="Arial"/>
          <w:sz w:val="24"/>
          <w:szCs w:val="24"/>
        </w:rPr>
        <w:t>5. Entwickele Ideen, mit denen der Beifang verringert werden kann. Welche Änderungen könnte es beispielweise bei den Fangmethoden geben?</w:t>
      </w:r>
    </w:p>
    <w:p w14:paraId="5F419E1E" w14:textId="5391E39B" w:rsidR="003F58F5" w:rsidRPr="00D4680A" w:rsidRDefault="00D4680A" w:rsidP="00D4680A">
      <w:pPr>
        <w:spacing w:after="0" w:line="360" w:lineRule="auto"/>
        <w:jc w:val="both"/>
        <w:rPr>
          <w:rFonts w:ascii="Arial" w:hAnsi="Arial" w:cs="Arial"/>
          <w:sz w:val="24"/>
          <w:szCs w:val="24"/>
        </w:rPr>
      </w:pPr>
      <w:r>
        <w:rPr>
          <w:rFonts w:ascii="Arial" w:hAnsi="Arial" w:cs="Arial"/>
          <w:sz w:val="24"/>
          <w:szCs w:val="24"/>
        </w:rPr>
        <w:t>6. Nenne die Tierarten, die Du auf den Fotos erkennen kannst.</w:t>
      </w:r>
    </w:p>
    <w:p w14:paraId="2E7CE340" w14:textId="14A6D4E2" w:rsidR="00336E20" w:rsidRPr="00CA117C" w:rsidRDefault="00336E20" w:rsidP="00336E20">
      <w:pPr>
        <w:spacing w:after="0" w:line="360" w:lineRule="auto"/>
        <w:jc w:val="center"/>
        <w:rPr>
          <w:rFonts w:ascii="Arial" w:hAnsi="Arial" w:cs="Arial"/>
          <w:b/>
          <w:bCs/>
          <w:sz w:val="26"/>
          <w:szCs w:val="26"/>
          <w:u w:val="single"/>
        </w:rPr>
      </w:pPr>
      <w:r w:rsidRPr="00CA117C">
        <w:rPr>
          <w:rFonts w:ascii="Arial" w:hAnsi="Arial" w:cs="Arial"/>
          <w:b/>
          <w:bCs/>
          <w:sz w:val="26"/>
          <w:szCs w:val="26"/>
          <w:u w:val="single"/>
        </w:rPr>
        <w:lastRenderedPageBreak/>
        <w:t>Lösungsvorschläge/ -erwartungen zum Arbeitsblatt: „Ungewollte Fänge – der Beifang“</w:t>
      </w:r>
    </w:p>
    <w:p w14:paraId="0826DB5B" w14:textId="77777777" w:rsidR="00336E20" w:rsidRPr="00CA117C" w:rsidRDefault="00336E20" w:rsidP="00336E20">
      <w:pPr>
        <w:spacing w:after="0" w:line="360" w:lineRule="auto"/>
        <w:jc w:val="both"/>
        <w:rPr>
          <w:rFonts w:ascii="Arial" w:hAnsi="Arial" w:cs="Arial"/>
          <w:sz w:val="24"/>
          <w:szCs w:val="24"/>
        </w:rPr>
      </w:pPr>
    </w:p>
    <w:p w14:paraId="55B9E203" w14:textId="77777777" w:rsidR="00336E20" w:rsidRPr="00CA117C" w:rsidRDefault="00336E20" w:rsidP="00336E20">
      <w:pPr>
        <w:spacing w:after="0" w:line="360" w:lineRule="auto"/>
        <w:jc w:val="both"/>
        <w:rPr>
          <w:rFonts w:ascii="Arial" w:hAnsi="Arial" w:cs="Arial"/>
          <w:sz w:val="24"/>
          <w:szCs w:val="24"/>
          <w:u w:val="single"/>
        </w:rPr>
      </w:pPr>
      <w:r w:rsidRPr="00CA117C">
        <w:rPr>
          <w:rFonts w:ascii="Arial" w:hAnsi="Arial" w:cs="Arial"/>
          <w:sz w:val="24"/>
          <w:szCs w:val="24"/>
          <w:u w:val="single"/>
        </w:rPr>
        <w:t xml:space="preserve">Zu Aufgabe </w:t>
      </w:r>
      <w:r>
        <w:rPr>
          <w:rFonts w:ascii="Arial" w:hAnsi="Arial" w:cs="Arial"/>
          <w:sz w:val="24"/>
          <w:szCs w:val="24"/>
          <w:u w:val="single"/>
        </w:rPr>
        <w:t>2</w:t>
      </w:r>
      <w:r w:rsidRPr="00CA117C">
        <w:rPr>
          <w:rFonts w:ascii="Arial" w:hAnsi="Arial" w:cs="Arial"/>
          <w:sz w:val="24"/>
          <w:szCs w:val="24"/>
          <w:u w:val="single"/>
        </w:rPr>
        <w:t>:</w:t>
      </w:r>
    </w:p>
    <w:p w14:paraId="57207085" w14:textId="09CD484E" w:rsidR="00336E20" w:rsidRDefault="00336E20" w:rsidP="00336E20">
      <w:pPr>
        <w:spacing w:after="0" w:line="360" w:lineRule="auto"/>
        <w:jc w:val="both"/>
        <w:rPr>
          <w:rFonts w:ascii="Arial" w:hAnsi="Arial" w:cs="Arial"/>
          <w:sz w:val="24"/>
          <w:szCs w:val="24"/>
        </w:rPr>
      </w:pPr>
      <w:r w:rsidRPr="00CA117C">
        <w:rPr>
          <w:rFonts w:ascii="Arial" w:hAnsi="Arial" w:cs="Arial"/>
          <w:sz w:val="24"/>
          <w:szCs w:val="24"/>
        </w:rPr>
        <w:t xml:space="preserve">Unter Beifang versteht man im Allgemeinen den Fang von Nichtzielorganismen. Dies können unerwünschte </w:t>
      </w:r>
      <w:r w:rsidR="003136A8">
        <w:rPr>
          <w:rFonts w:ascii="Arial" w:hAnsi="Arial" w:cs="Arial"/>
          <w:sz w:val="24"/>
          <w:szCs w:val="24"/>
        </w:rPr>
        <w:t xml:space="preserve">Fischarten </w:t>
      </w:r>
      <w:r w:rsidRPr="00CA117C">
        <w:rPr>
          <w:rFonts w:ascii="Arial" w:hAnsi="Arial" w:cs="Arial"/>
          <w:sz w:val="24"/>
          <w:szCs w:val="24"/>
        </w:rPr>
        <w:t>oder zu kleine Fische sein, aber auch Schildkröten, Haie, Seevögel, Robben, Wale und Delfine</w:t>
      </w:r>
      <w:r w:rsidR="003136A8">
        <w:rPr>
          <w:rFonts w:ascii="Arial" w:hAnsi="Arial" w:cs="Arial"/>
          <w:sz w:val="24"/>
          <w:szCs w:val="24"/>
        </w:rPr>
        <w:t xml:space="preserve"> sein.</w:t>
      </w:r>
      <w:r w:rsidRPr="00CA117C">
        <w:rPr>
          <w:rFonts w:ascii="Arial" w:hAnsi="Arial" w:cs="Arial"/>
          <w:sz w:val="24"/>
          <w:szCs w:val="24"/>
        </w:rPr>
        <w:t xml:space="preserve"> </w:t>
      </w:r>
    </w:p>
    <w:p w14:paraId="12897995" w14:textId="77777777" w:rsidR="00336E20" w:rsidRDefault="00336E20" w:rsidP="00336E20">
      <w:pPr>
        <w:spacing w:after="0" w:line="360" w:lineRule="auto"/>
        <w:jc w:val="both"/>
        <w:rPr>
          <w:rFonts w:ascii="Arial" w:hAnsi="Arial" w:cs="Arial"/>
          <w:sz w:val="24"/>
          <w:szCs w:val="24"/>
        </w:rPr>
      </w:pPr>
    </w:p>
    <w:p w14:paraId="3F0A05BF" w14:textId="77777777" w:rsidR="00336E20" w:rsidRPr="00CA117C" w:rsidRDefault="00336E20" w:rsidP="00336E20">
      <w:pPr>
        <w:spacing w:after="0" w:line="360" w:lineRule="auto"/>
        <w:jc w:val="both"/>
        <w:rPr>
          <w:rFonts w:ascii="Arial" w:hAnsi="Arial" w:cs="Arial"/>
          <w:sz w:val="24"/>
          <w:szCs w:val="24"/>
          <w:u w:val="single"/>
        </w:rPr>
      </w:pPr>
      <w:r>
        <w:rPr>
          <w:rFonts w:ascii="Arial" w:hAnsi="Arial" w:cs="Arial"/>
          <w:sz w:val="24"/>
          <w:szCs w:val="24"/>
          <w:u w:val="single"/>
        </w:rPr>
        <w:t>Zu Aufgabe 3:</w:t>
      </w:r>
    </w:p>
    <w:p w14:paraId="7E8B4833" w14:textId="77777777" w:rsidR="00336E20" w:rsidRDefault="00336E20" w:rsidP="00336E20">
      <w:pPr>
        <w:spacing w:after="0" w:line="360" w:lineRule="auto"/>
        <w:jc w:val="both"/>
        <w:rPr>
          <w:rFonts w:ascii="Arial" w:hAnsi="Arial" w:cs="Arial"/>
          <w:sz w:val="24"/>
          <w:szCs w:val="24"/>
        </w:rPr>
      </w:pPr>
      <w:r w:rsidRPr="00CA117C">
        <w:rPr>
          <w:rFonts w:ascii="Arial" w:hAnsi="Arial" w:cs="Arial"/>
          <w:sz w:val="24"/>
          <w:szCs w:val="24"/>
        </w:rPr>
        <w:t>Aufgrund der riesigen Massen des Beifangs sind die Auswirkungen</w:t>
      </w:r>
      <w:r>
        <w:rPr>
          <w:rFonts w:ascii="Arial" w:hAnsi="Arial" w:cs="Arial"/>
          <w:sz w:val="24"/>
          <w:szCs w:val="24"/>
        </w:rPr>
        <w:t xml:space="preserve"> auf die jeweiligen Ökosysteme</w:t>
      </w:r>
      <w:r w:rsidRPr="00CA117C">
        <w:rPr>
          <w:rFonts w:ascii="Arial" w:hAnsi="Arial" w:cs="Arial"/>
          <w:sz w:val="24"/>
          <w:szCs w:val="24"/>
        </w:rPr>
        <w:t xml:space="preserve"> gravierend. Zum einen wird das Problem der Überfischung verschärft, indem Bestände vieler Tierarten zurückgehen. Zum anderen werden Millionen Tonnen toter Tiere zurück in die Meere geworfen. Dort beginnen sie zu verrotten und beeinträchtigen auf diese Weise den Lebensraum zusätzlich.</w:t>
      </w:r>
      <w:r>
        <w:rPr>
          <w:rFonts w:ascii="Arial" w:hAnsi="Arial" w:cs="Arial"/>
          <w:sz w:val="24"/>
          <w:szCs w:val="24"/>
        </w:rPr>
        <w:t xml:space="preserve"> Es entsteht ein Teufelskreis.</w:t>
      </w:r>
    </w:p>
    <w:p w14:paraId="405DC83C" w14:textId="77777777" w:rsidR="00336E20" w:rsidRDefault="00336E20" w:rsidP="00336E20">
      <w:pPr>
        <w:spacing w:after="0" w:line="360" w:lineRule="auto"/>
        <w:jc w:val="both"/>
        <w:rPr>
          <w:rFonts w:ascii="Arial" w:hAnsi="Arial" w:cs="Arial"/>
          <w:sz w:val="24"/>
          <w:szCs w:val="24"/>
        </w:rPr>
      </w:pPr>
    </w:p>
    <w:p w14:paraId="68D77B70" w14:textId="77777777" w:rsidR="00336E20" w:rsidRPr="00CA117C" w:rsidRDefault="00336E20" w:rsidP="00336E20">
      <w:pPr>
        <w:spacing w:after="0" w:line="360" w:lineRule="auto"/>
        <w:jc w:val="both"/>
        <w:rPr>
          <w:rFonts w:ascii="Arial" w:hAnsi="Arial" w:cs="Arial"/>
          <w:sz w:val="24"/>
          <w:szCs w:val="24"/>
          <w:u w:val="single"/>
        </w:rPr>
      </w:pPr>
      <w:r>
        <w:rPr>
          <w:rFonts w:ascii="Arial" w:hAnsi="Arial" w:cs="Arial"/>
          <w:sz w:val="24"/>
          <w:szCs w:val="24"/>
          <w:u w:val="single"/>
        </w:rPr>
        <w:t>Zu Aufgabe 4:</w:t>
      </w:r>
    </w:p>
    <w:p w14:paraId="2DA76921" w14:textId="77777777" w:rsidR="00336E20" w:rsidRDefault="00336E20" w:rsidP="00336E20">
      <w:pPr>
        <w:spacing w:after="0" w:line="360" w:lineRule="auto"/>
        <w:jc w:val="both"/>
        <w:rPr>
          <w:rFonts w:ascii="Arial" w:hAnsi="Arial" w:cs="Arial"/>
          <w:sz w:val="24"/>
          <w:szCs w:val="24"/>
        </w:rPr>
      </w:pPr>
      <w:r w:rsidRPr="00CA117C">
        <w:rPr>
          <w:rFonts w:ascii="Arial" w:hAnsi="Arial" w:cs="Arial"/>
          <w:sz w:val="24"/>
          <w:szCs w:val="24"/>
        </w:rPr>
        <w:t xml:space="preserve">Es ist aus ökologischer Perspektive vollkommen </w:t>
      </w:r>
      <w:r>
        <w:rPr>
          <w:rFonts w:ascii="Arial" w:hAnsi="Arial" w:cs="Arial"/>
          <w:sz w:val="24"/>
          <w:szCs w:val="24"/>
        </w:rPr>
        <w:t>irrsinnig</w:t>
      </w:r>
      <w:r w:rsidRPr="00CA117C">
        <w:rPr>
          <w:rFonts w:ascii="Arial" w:hAnsi="Arial" w:cs="Arial"/>
          <w:sz w:val="24"/>
          <w:szCs w:val="24"/>
        </w:rPr>
        <w:t>, diese Verhältnisse in Kauf zu nehmen. Ökonomisch ist dies jedoch profitabel. Ansonsten würde nicht so vorgegangen werden.</w:t>
      </w:r>
    </w:p>
    <w:p w14:paraId="0A78F0FB" w14:textId="5D8DE57E" w:rsidR="00336E20" w:rsidRDefault="00336E20" w:rsidP="00336E20">
      <w:pPr>
        <w:spacing w:after="0" w:line="360" w:lineRule="auto"/>
        <w:jc w:val="both"/>
        <w:rPr>
          <w:rFonts w:ascii="Arial" w:hAnsi="Arial" w:cs="Arial"/>
          <w:sz w:val="24"/>
          <w:szCs w:val="24"/>
        </w:rPr>
      </w:pPr>
    </w:p>
    <w:p w14:paraId="27A9F502" w14:textId="7FFD0120" w:rsidR="002C4A8A" w:rsidRPr="002C4A8A" w:rsidRDefault="002C4A8A" w:rsidP="00336E20">
      <w:pPr>
        <w:spacing w:after="0" w:line="360" w:lineRule="auto"/>
        <w:jc w:val="both"/>
        <w:rPr>
          <w:rFonts w:ascii="Arial" w:hAnsi="Arial" w:cs="Arial"/>
          <w:sz w:val="24"/>
          <w:szCs w:val="24"/>
          <w:u w:val="single"/>
        </w:rPr>
      </w:pPr>
      <w:r w:rsidRPr="002C4A8A">
        <w:rPr>
          <w:rFonts w:ascii="Arial" w:hAnsi="Arial" w:cs="Arial"/>
          <w:sz w:val="24"/>
          <w:szCs w:val="24"/>
          <w:u w:val="single"/>
        </w:rPr>
        <w:t>Zu Aufgabe 5:</w:t>
      </w:r>
    </w:p>
    <w:p w14:paraId="28213245" w14:textId="1CC6F339" w:rsidR="002C4A8A" w:rsidRDefault="002C4A8A" w:rsidP="00336E20">
      <w:pPr>
        <w:spacing w:after="0" w:line="360" w:lineRule="auto"/>
        <w:jc w:val="both"/>
        <w:rPr>
          <w:rFonts w:ascii="Arial" w:hAnsi="Arial" w:cs="Arial"/>
          <w:sz w:val="24"/>
          <w:szCs w:val="24"/>
        </w:rPr>
      </w:pPr>
      <w:r>
        <w:rPr>
          <w:rFonts w:ascii="Arial" w:hAnsi="Arial" w:cs="Arial"/>
          <w:sz w:val="24"/>
          <w:szCs w:val="24"/>
        </w:rPr>
        <w:t>Auf dem Foto sind verschiedene Plattfischarten (unter anderem Schollen, Flundern und Seezungen) sowie pazifische Austern, Taschenkrebse und Korallen zu erkennen.</w:t>
      </w:r>
    </w:p>
    <w:p w14:paraId="5CC1866D" w14:textId="77777777" w:rsidR="00336E20" w:rsidRDefault="00336E20" w:rsidP="00336E20">
      <w:pPr>
        <w:spacing w:after="0" w:line="360" w:lineRule="auto"/>
        <w:jc w:val="both"/>
        <w:rPr>
          <w:rFonts w:ascii="Arial" w:hAnsi="Arial" w:cs="Arial"/>
          <w:sz w:val="24"/>
          <w:szCs w:val="24"/>
        </w:rPr>
      </w:pPr>
    </w:p>
    <w:p w14:paraId="074EFB1D" w14:textId="77777777" w:rsidR="00336E20" w:rsidRDefault="00336E20" w:rsidP="00336E20">
      <w:pPr>
        <w:spacing w:after="0" w:line="360" w:lineRule="auto"/>
        <w:jc w:val="both"/>
        <w:rPr>
          <w:rFonts w:ascii="Arial" w:hAnsi="Arial" w:cs="Arial"/>
          <w:sz w:val="24"/>
          <w:szCs w:val="24"/>
        </w:rPr>
      </w:pPr>
    </w:p>
    <w:p w14:paraId="7C043025" w14:textId="77777777" w:rsidR="00336E20" w:rsidRDefault="00336E20" w:rsidP="00336E20">
      <w:pPr>
        <w:spacing w:after="0" w:line="360" w:lineRule="auto"/>
        <w:jc w:val="both"/>
        <w:rPr>
          <w:rFonts w:ascii="Arial" w:hAnsi="Arial" w:cs="Arial"/>
          <w:sz w:val="24"/>
          <w:szCs w:val="24"/>
        </w:rPr>
      </w:pPr>
    </w:p>
    <w:p w14:paraId="47B7E684" w14:textId="77777777" w:rsidR="00336E20" w:rsidRDefault="00336E20" w:rsidP="00336E20">
      <w:pPr>
        <w:spacing w:after="0" w:line="360" w:lineRule="auto"/>
        <w:jc w:val="both"/>
        <w:rPr>
          <w:rFonts w:ascii="Arial" w:hAnsi="Arial" w:cs="Arial"/>
          <w:sz w:val="24"/>
          <w:szCs w:val="24"/>
        </w:rPr>
      </w:pPr>
    </w:p>
    <w:p w14:paraId="75131F28" w14:textId="77777777" w:rsidR="00336E20" w:rsidRDefault="00336E20" w:rsidP="00336E20">
      <w:pPr>
        <w:spacing w:after="0" w:line="360" w:lineRule="auto"/>
        <w:jc w:val="both"/>
        <w:rPr>
          <w:rFonts w:ascii="Arial" w:hAnsi="Arial" w:cs="Arial"/>
          <w:sz w:val="24"/>
          <w:szCs w:val="24"/>
        </w:rPr>
      </w:pPr>
    </w:p>
    <w:p w14:paraId="0C963F24" w14:textId="77777777" w:rsidR="003136A8" w:rsidRDefault="003136A8" w:rsidP="00336E20">
      <w:pPr>
        <w:spacing w:after="0" w:line="360" w:lineRule="auto"/>
        <w:jc w:val="both"/>
        <w:rPr>
          <w:rFonts w:ascii="Arial" w:hAnsi="Arial" w:cs="Arial"/>
          <w:sz w:val="24"/>
          <w:szCs w:val="24"/>
        </w:rPr>
      </w:pPr>
    </w:p>
    <w:sectPr w:rsidR="003136A8" w:rsidSect="00715B6A">
      <w:headerReference w:type="even" r:id="rId9"/>
      <w:headerReference w:type="default" r:id="rId10"/>
      <w:footerReference w:type="even" r:id="rId11"/>
      <w:footerReference w:type="default" r:id="rId12"/>
      <w:headerReference w:type="first" r:id="rId13"/>
      <w:footerReference w:type="first" r:id="rId14"/>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086F0B" w14:textId="77777777" w:rsidR="00305D0B" w:rsidRDefault="00305D0B" w:rsidP="00F32432">
      <w:r>
        <w:separator/>
      </w:r>
    </w:p>
    <w:p w14:paraId="4398B41D" w14:textId="77777777" w:rsidR="00305D0B" w:rsidRDefault="00305D0B"/>
  </w:endnote>
  <w:endnote w:type="continuationSeparator" w:id="0">
    <w:p w14:paraId="1B5E7DBA" w14:textId="77777777" w:rsidR="00305D0B" w:rsidRDefault="00305D0B" w:rsidP="00F32432">
      <w:r>
        <w:continuationSeparator/>
      </w:r>
    </w:p>
    <w:p w14:paraId="130A16A6" w14:textId="77777777" w:rsidR="00305D0B" w:rsidRDefault="00305D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embedRegular r:id="rId1" w:fontKey="{A8BE26A3-07B4-4DBB-9FD3-7CEB39600A30}"/>
    <w:embedBold r:id="rId2" w:fontKey="{317DF324-D091-42B4-9A61-A96AA2EC8D09}"/>
    <w:embedItalic r:id="rId3" w:fontKey="{27588DE3-5A52-430C-9E72-9BDF60277AC9}"/>
    <w:embedBoldItalic r:id="rId4" w:fontKey="{193E2E0F-F96E-4EE4-A4BF-5F11596C28C6}"/>
  </w:font>
  <w:font w:name="Symbol">
    <w:panose1 w:val="05050102010706020507"/>
    <w:charset w:val="02"/>
    <w:family w:val="roman"/>
    <w:pitch w:val="variable"/>
    <w:sig w:usb0="00000000" w:usb1="10000000" w:usb2="00000000" w:usb3="00000000" w:csb0="80000000" w:csb1="00000000"/>
    <w:embedRegular r:id="rId5" w:fontKey="{DE0A1C01-203F-41C9-8271-076E0BA59032}"/>
  </w:font>
  <w:font w:name="Courier New">
    <w:panose1 w:val="02070309020205020404"/>
    <w:charset w:val="00"/>
    <w:family w:val="modern"/>
    <w:pitch w:val="fixed"/>
    <w:sig w:usb0="E0002EFF" w:usb1="C0007843" w:usb2="00000009" w:usb3="00000000" w:csb0="000001FF" w:csb1="00000000"/>
    <w:embedRegular r:id="rId6" w:fontKey="{33F27E71-B1A6-45C3-B12C-3CF2E2DD411A}"/>
  </w:font>
  <w:font w:name="Wingdings">
    <w:panose1 w:val="05000000000000000000"/>
    <w:charset w:val="02"/>
    <w:family w:val="auto"/>
    <w:pitch w:val="variable"/>
    <w:sig w:usb0="00000000" w:usb1="10000000" w:usb2="00000000" w:usb3="00000000" w:csb0="80000000" w:csb1="00000000"/>
    <w:embedRegular r:id="rId7" w:fontKey="{6BA29A24-4FAB-4D95-BB01-63EFF9A6DDA1}"/>
  </w:font>
  <w:font w:name="Calibri">
    <w:panose1 w:val="020F0502020204030204"/>
    <w:charset w:val="00"/>
    <w:family w:val="swiss"/>
    <w:pitch w:val="variable"/>
    <w:sig w:usb0="E00002FF" w:usb1="4000ACFF" w:usb2="00000001" w:usb3="00000000" w:csb0="0000019F" w:csb1="00000000"/>
    <w:embedRegular r:id="rId8" w:fontKey="{2700A701-156E-4A86-815A-A23E284AB9CC}"/>
    <w:embedBold r:id="rId9" w:fontKey="{72EAC6FD-8BE6-4512-AE67-EBA370B5CA6C}"/>
    <w:embedItalic r:id="rId10" w:fontKey="{ED052D0A-3525-4F3C-8706-B39721B1AB89}"/>
    <w:embedBoldItalic r:id="rId11" w:fontKey="{81CA7365-236E-45DF-B4FA-BA2BFB10CF7A}"/>
  </w:font>
  <w:font w:name="Calibri Light">
    <w:panose1 w:val="020F0302020204030204"/>
    <w:charset w:val="00"/>
    <w:family w:val="swiss"/>
    <w:pitch w:val="variable"/>
    <w:sig w:usb0="A00002EF" w:usb1="4000207B" w:usb2="00000000" w:usb3="00000000" w:csb0="0000009F" w:csb1="00000000"/>
    <w:embedRegular r:id="rId12" w:fontKey="{A23B04E3-CBB9-4458-889D-EFD51BFBE87D}"/>
    <w:embedItalic r:id="rId13" w:fontKey="{852AD117-3B2B-4D8E-A06D-71B435F22F81}"/>
  </w:font>
  <w:font w:name="Open Sans">
    <w:altName w:val="Arial"/>
    <w:charset w:val="00"/>
    <w:family w:val="swiss"/>
    <w:pitch w:val="variable"/>
    <w:sig w:usb0="E00002EF" w:usb1="4000205B" w:usb2="00000028" w:usb3="00000000" w:csb0="0000019F" w:csb1="00000000"/>
    <w:embedRegular r:id="rId14" w:fontKey="{5FBF511D-4E84-4F6A-A3A7-495FEEDB4C55}"/>
    <w:embedBold r:id="rId15" w:fontKey="{8477BB08-CC2A-49C6-AA03-CF21FE4AFBFC}"/>
    <w:embedItalic r:id="rId16" w:fontKey="{CA5132BD-9D52-4DE5-999D-7C268024E552}"/>
  </w:font>
  <w:font w:name="Open Sans Light">
    <w:altName w:val="Segoe UI"/>
    <w:charset w:val="00"/>
    <w:family w:val="swiss"/>
    <w:pitch w:val="variable"/>
    <w:sig w:usb0="E00002EF" w:usb1="4000205B" w:usb2="00000028" w:usb3="00000000" w:csb0="0000019F" w:csb1="00000000"/>
    <w:embedRegular r:id="rId17" w:fontKey="{BFB01576-58AA-43E9-87E6-BF1B95DECB5C}"/>
    <w:embedBold r:id="rId18" w:fontKey="{66518678-8517-41C2-9F44-3793B8EC446A}"/>
  </w:font>
  <w:font w:name="Open Sans SemiBold">
    <w:altName w:val="Arial"/>
    <w:charset w:val="00"/>
    <w:family w:val="swiss"/>
    <w:pitch w:val="variable"/>
    <w:sig w:usb0="E00002EF" w:usb1="4000205B" w:usb2="00000028" w:usb3="00000000" w:csb0="0000019F" w:csb1="00000000"/>
    <w:embedRegular r:id="rId19" w:fontKey="{F2C84405-4653-4BF8-9563-5F34AD0444D4}"/>
    <w:embedBold r:id="rId20" w:fontKey="{92FABB70-A4D3-4828-B08E-A0AA31539BCA}"/>
  </w:font>
  <w:font w:name="Segoe UI">
    <w:panose1 w:val="020B0502040204020203"/>
    <w:charset w:val="00"/>
    <w:family w:val="swiss"/>
    <w:pitch w:val="variable"/>
    <w:sig w:usb0="E4002EFF" w:usb1="C000E47F" w:usb2="00000009" w:usb3="00000000" w:csb0="000001FF" w:csb1="00000000"/>
    <w:embedRegular r:id="rId21" w:fontKey="{4D66641A-77E9-4838-B391-B46547D9E631}"/>
  </w:font>
  <w:font w:name="Andale Sans UI">
    <w:altName w:val="Calibri"/>
    <w:charset w:val="00"/>
    <w:family w:val="auto"/>
    <w:pitch w:val="variable"/>
  </w:font>
  <w:font w:name="Tahoma">
    <w:panose1 w:val="020B0604030504040204"/>
    <w:charset w:val="00"/>
    <w:family w:val="swiss"/>
    <w:pitch w:val="variable"/>
    <w:sig w:usb0="E1002EFF" w:usb1="C000605B" w:usb2="00000029" w:usb3="00000000" w:csb0="000101FF" w:csb1="00000000"/>
    <w:embedRegular r:id="rId22" w:fontKey="{0E576303-2A79-4CB3-A726-0AFD35ACA654}"/>
  </w:font>
  <w:font w:name="Arial">
    <w:panose1 w:val="020B0604020202020204"/>
    <w:charset w:val="00"/>
    <w:family w:val="swiss"/>
    <w:pitch w:val="variable"/>
    <w:sig w:usb0="E0002AFF" w:usb1="C0007843" w:usb2="00000009" w:usb3="00000000" w:csb0="000001FF" w:csb1="00000000"/>
    <w:embedRegular r:id="rId23" w:fontKey="{92EC5A45-AEB7-4A9F-9445-CCC2098ED98C}"/>
    <w:embedBold r:id="rId24" w:fontKey="{682CFCBE-6664-4331-B507-71DE3B5235C7}"/>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521B2" w14:textId="77777777" w:rsidR="008864B6" w:rsidRDefault="008864B6">
    <w:pPr>
      <w:pStyle w:val="Fuzeile"/>
    </w:pPr>
  </w:p>
  <w:p w14:paraId="59AA738B" w14:textId="77777777" w:rsidR="008864B6" w:rsidRDefault="008864B6"/>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4EF74" w14:textId="1B89EF44" w:rsidR="008864B6" w:rsidRDefault="008864B6" w:rsidP="00BE301E">
    <w:pPr>
      <w:pStyle w:val="BUSeitenzahl"/>
    </w:pPr>
    <w:r>
      <w:t>Heft 2/1</w:t>
    </w:r>
    <w:r>
      <w:tab/>
    </w:r>
    <w:proofErr w:type="spellStart"/>
    <w:r>
      <w:t>Jahrgang</w:t>
    </w:r>
    <w:proofErr w:type="spellEnd"/>
    <w:r>
      <w:t xml:space="preserve"> 2019</w:t>
    </w:r>
    <w:r>
      <w:tab/>
    </w:r>
    <w:proofErr w:type="spellStart"/>
    <w:r>
      <w:t>Seite</w:t>
    </w:r>
    <w:proofErr w:type="spellEnd"/>
    <w:r>
      <w:t xml:space="preserve"> </w:t>
    </w:r>
    <w:r>
      <w:fldChar w:fldCharType="begin"/>
    </w:r>
    <w:r>
      <w:instrText xml:space="preserve"> PAGE  \* Arabic  \* MERGEFORMAT </w:instrText>
    </w:r>
    <w:r>
      <w:fldChar w:fldCharType="separate"/>
    </w:r>
    <w:r w:rsidR="004A1916">
      <w:rPr>
        <w:noProof/>
      </w:rPr>
      <w:t>2</w:t>
    </w:r>
    <w:r>
      <w:fldChar w:fldCharType="end"/>
    </w:r>
    <w:r>
      <w:t xml:space="preserve"> von </w:t>
    </w:r>
    <w:r>
      <w:rPr>
        <w:noProof/>
      </w:rPr>
      <w:fldChar w:fldCharType="begin"/>
    </w:r>
    <w:r>
      <w:rPr>
        <w:noProof/>
      </w:rPr>
      <w:instrText xml:space="preserve"> NUMPAGES  \* Arabic  \* MERGEFORMAT </w:instrText>
    </w:r>
    <w:r>
      <w:rPr>
        <w:noProof/>
      </w:rPr>
      <w:fldChar w:fldCharType="separate"/>
    </w:r>
    <w:r w:rsidR="004A1916">
      <w:rPr>
        <w:noProof/>
      </w:rPr>
      <w:t>5</w:t>
    </w:r>
    <w:r>
      <w:rPr>
        <w:noProof/>
      </w:rPr>
      <w:fldChar w:fldCharType="end"/>
    </w:r>
  </w:p>
  <w:p w14:paraId="7E12D9ED" w14:textId="77777777" w:rsidR="008864B6" w:rsidRDefault="008864B6"/>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298AE" w14:textId="77777777" w:rsidR="008864B6" w:rsidRDefault="008864B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977E11" w14:textId="77777777" w:rsidR="00305D0B" w:rsidRDefault="00305D0B">
      <w:r>
        <w:separator/>
      </w:r>
    </w:p>
  </w:footnote>
  <w:footnote w:type="continuationSeparator" w:id="0">
    <w:p w14:paraId="241B3128" w14:textId="77777777" w:rsidR="00305D0B" w:rsidRDefault="00305D0B" w:rsidP="00F32432">
      <w:r>
        <w:continuationSeparator/>
      </w:r>
    </w:p>
    <w:p w14:paraId="4239A18D" w14:textId="77777777" w:rsidR="00305D0B" w:rsidRDefault="00305D0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319EDB" w14:textId="77777777" w:rsidR="008864B6" w:rsidRDefault="008864B6">
    <w:pPr>
      <w:pStyle w:val="Kopfzeile"/>
    </w:pPr>
  </w:p>
  <w:p w14:paraId="0FA8148C" w14:textId="77777777" w:rsidR="008864B6" w:rsidRDefault="008864B6"/>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49E35E" w14:textId="77777777" w:rsidR="008864B6" w:rsidRPr="00C405D2" w:rsidRDefault="008864B6" w:rsidP="004058DB">
    <w:pPr>
      <w:pStyle w:val="BUKopfzeile"/>
    </w:pPr>
    <w:r w:rsidRPr="00C405D2">
      <w:t>www.bu-praktisch.de</w:t>
    </w:r>
    <w:r w:rsidRPr="00C405D2">
      <w:tab/>
    </w:r>
    <w:r w:rsidRPr="00C405D2">
      <w:rPr>
        <w:noProof/>
        <w:lang w:val="de-DE" w:eastAsia="de-DE"/>
      </w:rPr>
      <w:drawing>
        <wp:inline distT="0" distB="0" distL="0" distR="0" wp14:anchorId="3E7DCB25" wp14:editId="7AE71810">
          <wp:extent cx="1080000" cy="378000"/>
          <wp:effectExtent l="0" t="0" r="6350" b="317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1BA46B1C" w14:textId="77777777" w:rsidR="008864B6" w:rsidRDefault="004A1916" w:rsidP="00432E4B">
    <w:pPr>
      <w:pStyle w:val="BUKopfzeile"/>
      <w:spacing w:after="240"/>
    </w:pPr>
    <w:r>
      <w:pict w14:anchorId="5EB3B89D">
        <v:rect id="_x0000_i1025" style="width:453.5pt;height:.5pt" o:hralign="center" o:hrstd="t" o:hrnoshade="t" o:hr="t" fillcolor="#cdd766" stroked="f"/>
      </w:pict>
    </w:r>
  </w:p>
  <w:p w14:paraId="0DADE279" w14:textId="77777777" w:rsidR="008864B6" w:rsidRDefault="008864B6"/>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62CFE5" w14:textId="77777777" w:rsidR="008864B6" w:rsidRDefault="008864B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570F1"/>
    <w:multiLevelType w:val="multilevel"/>
    <w:tmpl w:val="277E833C"/>
    <w:numStyleLink w:val="BUNummerierteListe"/>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0C850856"/>
    <w:multiLevelType w:val="multilevel"/>
    <w:tmpl w:val="B4605B70"/>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8D10C5"/>
    <w:multiLevelType w:val="multilevel"/>
    <w:tmpl w:val="32B6F7AA"/>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5FC6926"/>
    <w:multiLevelType w:val="multilevel"/>
    <w:tmpl w:val="08BC5832"/>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26AB35FA"/>
    <w:multiLevelType w:val="multilevel"/>
    <w:tmpl w:val="BC6AA4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90277C8"/>
    <w:multiLevelType w:val="multilevel"/>
    <w:tmpl w:val="3A589EDA"/>
    <w:lvl w:ilvl="0">
      <w:start w:val="1"/>
      <w:numFmt w:val="decimal"/>
      <w:lvlText w:val="%1."/>
      <w:lvlJc w:val="left"/>
      <w:pPr>
        <w:ind w:left="708"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2A14692C"/>
    <w:multiLevelType w:val="multilevel"/>
    <w:tmpl w:val="5B6485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CCE1206"/>
    <w:multiLevelType w:val="hybridMultilevel"/>
    <w:tmpl w:val="30FEC6A4"/>
    <w:lvl w:ilvl="0" w:tplc="175C7C24">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842C0A"/>
    <w:multiLevelType w:val="multilevel"/>
    <w:tmpl w:val="380EF956"/>
    <w:numStyleLink w:val="BUGliederung"/>
  </w:abstractNum>
  <w:abstractNum w:abstractNumId="11" w15:restartNumberingAfterBreak="0">
    <w:nsid w:val="2EE71349"/>
    <w:multiLevelType w:val="multilevel"/>
    <w:tmpl w:val="380EF956"/>
    <w:numStyleLink w:val="BUGliederung"/>
  </w:abstractNum>
  <w:abstractNum w:abstractNumId="12" w15:restartNumberingAfterBreak="0">
    <w:nsid w:val="30283A99"/>
    <w:multiLevelType w:val="multilevel"/>
    <w:tmpl w:val="277E833C"/>
    <w:numStyleLink w:val="BUNummerierteListe"/>
  </w:abstractNum>
  <w:abstractNum w:abstractNumId="13" w15:restartNumberingAfterBreak="0">
    <w:nsid w:val="3043277F"/>
    <w:multiLevelType w:val="multilevel"/>
    <w:tmpl w:val="52F25E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FF5D3C"/>
    <w:multiLevelType w:val="hybridMultilevel"/>
    <w:tmpl w:val="9F6A1810"/>
    <w:lvl w:ilvl="0" w:tplc="9446B40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0FF619E"/>
    <w:multiLevelType w:val="multilevel"/>
    <w:tmpl w:val="2910CB04"/>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8" w15:restartNumberingAfterBreak="0">
    <w:nsid w:val="37C11D70"/>
    <w:multiLevelType w:val="hybridMultilevel"/>
    <w:tmpl w:val="F420FB2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3F26D1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3652CA"/>
    <w:multiLevelType w:val="multilevel"/>
    <w:tmpl w:val="380EF956"/>
    <w:numStyleLink w:val="BUGliederung"/>
  </w:abstractNum>
  <w:abstractNum w:abstractNumId="21" w15:restartNumberingAfterBreak="0">
    <w:nsid w:val="4B0662E2"/>
    <w:multiLevelType w:val="hybridMultilevel"/>
    <w:tmpl w:val="D0909AD0"/>
    <w:lvl w:ilvl="0" w:tplc="CE96D0D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3827"/>
        </w:tabs>
        <w:ind w:left="2976"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5BC02AAF"/>
    <w:multiLevelType w:val="hybridMultilevel"/>
    <w:tmpl w:val="5E98439C"/>
    <w:lvl w:ilvl="0" w:tplc="E8967C8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F1874B5"/>
    <w:multiLevelType w:val="hybridMultilevel"/>
    <w:tmpl w:val="C1C4F6F8"/>
    <w:lvl w:ilvl="0" w:tplc="2306DEA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F60243A"/>
    <w:multiLevelType w:val="hybridMultilevel"/>
    <w:tmpl w:val="C67C2CA4"/>
    <w:lvl w:ilvl="0" w:tplc="001A4E2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0C107A9"/>
    <w:multiLevelType w:val="multilevel"/>
    <w:tmpl w:val="E65CD5E6"/>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7" w15:restartNumberingAfterBreak="0">
    <w:nsid w:val="6DD31780"/>
    <w:multiLevelType w:val="multilevel"/>
    <w:tmpl w:val="380EF956"/>
    <w:numStyleLink w:val="BUGliederung"/>
  </w:abstractNum>
  <w:abstractNum w:abstractNumId="28" w15:restartNumberingAfterBreak="0">
    <w:nsid w:val="6ECA00B7"/>
    <w:multiLevelType w:val="multilevel"/>
    <w:tmpl w:val="277E833C"/>
    <w:numStyleLink w:val="BUNummerierteListe"/>
  </w:abstractNum>
  <w:abstractNum w:abstractNumId="29" w15:restartNumberingAfterBreak="0">
    <w:nsid w:val="6F167A0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F752C4F"/>
    <w:multiLevelType w:val="hybridMultilevel"/>
    <w:tmpl w:val="4016F6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0677075"/>
    <w:multiLevelType w:val="multilevel"/>
    <w:tmpl w:val="0DDE79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34321D2"/>
    <w:multiLevelType w:val="multilevel"/>
    <w:tmpl w:val="380EF956"/>
    <w:numStyleLink w:val="BUGliederung"/>
  </w:abstractNum>
  <w:abstractNum w:abstractNumId="33" w15:restartNumberingAfterBreak="0">
    <w:nsid w:val="79492D93"/>
    <w:multiLevelType w:val="multilevel"/>
    <w:tmpl w:val="380EF956"/>
    <w:numStyleLink w:val="BUGliederung"/>
  </w:abstractNum>
  <w:abstractNum w:abstractNumId="34" w15:restartNumberingAfterBreak="0">
    <w:nsid w:val="7B7E68BF"/>
    <w:multiLevelType w:val="hybridMultilevel"/>
    <w:tmpl w:val="07BC17FC"/>
    <w:lvl w:ilvl="0" w:tplc="7826CF9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C454491"/>
    <w:multiLevelType w:val="multilevel"/>
    <w:tmpl w:val="277E833C"/>
    <w:numStyleLink w:val="BUNummerierteListe"/>
  </w:abstractNum>
  <w:num w:numId="1">
    <w:abstractNumId w:val="25"/>
  </w:num>
  <w:num w:numId="2">
    <w:abstractNumId w:val="9"/>
  </w:num>
  <w:num w:numId="3">
    <w:abstractNumId w:val="2"/>
  </w:num>
  <w:num w:numId="4">
    <w:abstractNumId w:val="8"/>
  </w:num>
  <w:num w:numId="5">
    <w:abstractNumId w:val="29"/>
  </w:num>
  <w:num w:numId="6">
    <w:abstractNumId w:val="19"/>
  </w:num>
  <w:num w:numId="7">
    <w:abstractNumId w:val="3"/>
  </w:num>
  <w:num w:numId="8">
    <w:abstractNumId w:val="15"/>
  </w:num>
  <w:num w:numId="9">
    <w:abstractNumId w:val="13"/>
  </w:num>
  <w:num w:numId="10">
    <w:abstractNumId w:val="1"/>
  </w:num>
  <w:num w:numId="11">
    <w:abstractNumId w:val="31"/>
  </w:num>
  <w:num w:numId="12">
    <w:abstractNumId w:val="27"/>
  </w:num>
  <w:num w:numId="13">
    <w:abstractNumId w:val="32"/>
  </w:num>
  <w:num w:numId="14">
    <w:abstractNumId w:val="7"/>
  </w:num>
  <w:num w:numId="15">
    <w:abstractNumId w:val="16"/>
  </w:num>
  <w:num w:numId="16">
    <w:abstractNumId w:val="18"/>
  </w:num>
  <w:num w:numId="17">
    <w:abstractNumId w:val="6"/>
  </w:num>
  <w:num w:numId="18">
    <w:abstractNumId w:val="10"/>
  </w:num>
  <w:num w:numId="19">
    <w:abstractNumId w:val="20"/>
  </w:num>
  <w:num w:numId="20">
    <w:abstractNumId w:val="21"/>
  </w:num>
  <w:num w:numId="21">
    <w:abstractNumId w:val="22"/>
  </w:num>
  <w:num w:numId="22">
    <w:abstractNumId w:val="11"/>
  </w:num>
  <w:num w:numId="23">
    <w:abstractNumId w:val="33"/>
  </w:num>
  <w:num w:numId="24">
    <w:abstractNumId w:val="26"/>
  </w:num>
  <w:num w:numId="25">
    <w:abstractNumId w:val="5"/>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30"/>
  </w:num>
  <w:num w:numId="37">
    <w:abstractNumId w:val="23"/>
  </w:num>
  <w:num w:numId="38">
    <w:abstractNumId w:val="34"/>
  </w:num>
  <w:num w:numId="39">
    <w:abstractNumId w:val="14"/>
  </w:num>
  <w:num w:numId="40">
    <w:abstractNumId w:val="24"/>
  </w:num>
  <w:num w:numId="41">
    <w:abstractNumId w:val="17"/>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num>
  <w:num w:numId="48">
    <w:abstractNumId w:val="28"/>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revisionView w:markup="0"/>
  <w:defaultTabStop w:val="709"/>
  <w:hyphenationZone w:val="425"/>
  <w:defaultTableStyle w:val="BUTabelle"/>
  <w:characterSpacingControl w:val="doNotCompress"/>
  <w:hdrShapeDefaults>
    <o:shapedefaults v:ext="edit" spidmax="8194"/>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34EC8"/>
    <w:rsid w:val="000519C2"/>
    <w:rsid w:val="00052A5F"/>
    <w:rsid w:val="00061CB5"/>
    <w:rsid w:val="00081199"/>
    <w:rsid w:val="000822EF"/>
    <w:rsid w:val="000B7DAD"/>
    <w:rsid w:val="000D001C"/>
    <w:rsid w:val="000F36A6"/>
    <w:rsid w:val="00101943"/>
    <w:rsid w:val="00131011"/>
    <w:rsid w:val="001327D9"/>
    <w:rsid w:val="00137E9F"/>
    <w:rsid w:val="00143AAE"/>
    <w:rsid w:val="001608C2"/>
    <w:rsid w:val="001649B0"/>
    <w:rsid w:val="00170486"/>
    <w:rsid w:val="0017098B"/>
    <w:rsid w:val="00196767"/>
    <w:rsid w:val="001B1BEC"/>
    <w:rsid w:val="001B3BB4"/>
    <w:rsid w:val="001C125C"/>
    <w:rsid w:val="001F1B15"/>
    <w:rsid w:val="001F2DC4"/>
    <w:rsid w:val="00223203"/>
    <w:rsid w:val="002335BF"/>
    <w:rsid w:val="00234F96"/>
    <w:rsid w:val="002679EE"/>
    <w:rsid w:val="00276705"/>
    <w:rsid w:val="00297CF2"/>
    <w:rsid w:val="002A6414"/>
    <w:rsid w:val="002C15A9"/>
    <w:rsid w:val="002C3652"/>
    <w:rsid w:val="002C4A8A"/>
    <w:rsid w:val="002C4C4E"/>
    <w:rsid w:val="00305D0B"/>
    <w:rsid w:val="003136A8"/>
    <w:rsid w:val="00320069"/>
    <w:rsid w:val="003316DD"/>
    <w:rsid w:val="00336E20"/>
    <w:rsid w:val="00352F8E"/>
    <w:rsid w:val="00372ED3"/>
    <w:rsid w:val="00376727"/>
    <w:rsid w:val="00392F33"/>
    <w:rsid w:val="00397122"/>
    <w:rsid w:val="003A1F68"/>
    <w:rsid w:val="003A20A8"/>
    <w:rsid w:val="003A4C03"/>
    <w:rsid w:val="003B34AE"/>
    <w:rsid w:val="003D4C64"/>
    <w:rsid w:val="003F58F5"/>
    <w:rsid w:val="004058DB"/>
    <w:rsid w:val="00414F7E"/>
    <w:rsid w:val="00420FA9"/>
    <w:rsid w:val="004328CF"/>
    <w:rsid w:val="00432E4B"/>
    <w:rsid w:val="0043397F"/>
    <w:rsid w:val="00440D62"/>
    <w:rsid w:val="00490781"/>
    <w:rsid w:val="004907BD"/>
    <w:rsid w:val="0049746D"/>
    <w:rsid w:val="004A1916"/>
    <w:rsid w:val="004C25D8"/>
    <w:rsid w:val="004D2C5F"/>
    <w:rsid w:val="004E2371"/>
    <w:rsid w:val="005122F8"/>
    <w:rsid w:val="00522BD8"/>
    <w:rsid w:val="00530280"/>
    <w:rsid w:val="0054571E"/>
    <w:rsid w:val="00555865"/>
    <w:rsid w:val="00567DF2"/>
    <w:rsid w:val="00570410"/>
    <w:rsid w:val="005B2DF4"/>
    <w:rsid w:val="005C1337"/>
    <w:rsid w:val="00621949"/>
    <w:rsid w:val="00633099"/>
    <w:rsid w:val="006333C5"/>
    <w:rsid w:val="0065516A"/>
    <w:rsid w:val="006555A9"/>
    <w:rsid w:val="006643D6"/>
    <w:rsid w:val="00666A46"/>
    <w:rsid w:val="006671CF"/>
    <w:rsid w:val="00692866"/>
    <w:rsid w:val="006A7A1B"/>
    <w:rsid w:val="006B305C"/>
    <w:rsid w:val="006C2DAA"/>
    <w:rsid w:val="006C420E"/>
    <w:rsid w:val="006F4229"/>
    <w:rsid w:val="00703399"/>
    <w:rsid w:val="00707C54"/>
    <w:rsid w:val="00715B6A"/>
    <w:rsid w:val="00722C47"/>
    <w:rsid w:val="00734401"/>
    <w:rsid w:val="0073456D"/>
    <w:rsid w:val="007376CA"/>
    <w:rsid w:val="00741869"/>
    <w:rsid w:val="00746208"/>
    <w:rsid w:val="00747745"/>
    <w:rsid w:val="00750603"/>
    <w:rsid w:val="007543A1"/>
    <w:rsid w:val="00756069"/>
    <w:rsid w:val="00781B26"/>
    <w:rsid w:val="007A591C"/>
    <w:rsid w:val="007B4AE9"/>
    <w:rsid w:val="008017BB"/>
    <w:rsid w:val="00810E76"/>
    <w:rsid w:val="008202D9"/>
    <w:rsid w:val="00830E16"/>
    <w:rsid w:val="00836A88"/>
    <w:rsid w:val="00840573"/>
    <w:rsid w:val="00855A5E"/>
    <w:rsid w:val="00861D0C"/>
    <w:rsid w:val="008744EA"/>
    <w:rsid w:val="008864B6"/>
    <w:rsid w:val="00893540"/>
    <w:rsid w:val="008B39AA"/>
    <w:rsid w:val="008D32DB"/>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0DBE"/>
    <w:rsid w:val="009570C4"/>
    <w:rsid w:val="00980573"/>
    <w:rsid w:val="00991E43"/>
    <w:rsid w:val="009B4025"/>
    <w:rsid w:val="009C4150"/>
    <w:rsid w:val="009C4F71"/>
    <w:rsid w:val="00A32914"/>
    <w:rsid w:val="00A35441"/>
    <w:rsid w:val="00A41930"/>
    <w:rsid w:val="00A50E6D"/>
    <w:rsid w:val="00A52FBE"/>
    <w:rsid w:val="00A651FC"/>
    <w:rsid w:val="00AB3F97"/>
    <w:rsid w:val="00AF7116"/>
    <w:rsid w:val="00B0639A"/>
    <w:rsid w:val="00B43528"/>
    <w:rsid w:val="00B52B2A"/>
    <w:rsid w:val="00B55243"/>
    <w:rsid w:val="00B60BCF"/>
    <w:rsid w:val="00B6758F"/>
    <w:rsid w:val="00B721F0"/>
    <w:rsid w:val="00B85A8E"/>
    <w:rsid w:val="00B928A6"/>
    <w:rsid w:val="00B96C0E"/>
    <w:rsid w:val="00B97BC8"/>
    <w:rsid w:val="00BB55E5"/>
    <w:rsid w:val="00BD0139"/>
    <w:rsid w:val="00BD07AA"/>
    <w:rsid w:val="00BD0FE3"/>
    <w:rsid w:val="00BD45CA"/>
    <w:rsid w:val="00BE301E"/>
    <w:rsid w:val="00BF05A1"/>
    <w:rsid w:val="00C06335"/>
    <w:rsid w:val="00C2365D"/>
    <w:rsid w:val="00C405D2"/>
    <w:rsid w:val="00C63297"/>
    <w:rsid w:val="00C96BCF"/>
    <w:rsid w:val="00CB58AE"/>
    <w:rsid w:val="00CE783B"/>
    <w:rsid w:val="00CF1DD4"/>
    <w:rsid w:val="00CF49C1"/>
    <w:rsid w:val="00D04941"/>
    <w:rsid w:val="00D246DF"/>
    <w:rsid w:val="00D31CA4"/>
    <w:rsid w:val="00D4680A"/>
    <w:rsid w:val="00D5436F"/>
    <w:rsid w:val="00D55076"/>
    <w:rsid w:val="00D825AF"/>
    <w:rsid w:val="00D90286"/>
    <w:rsid w:val="00D9203D"/>
    <w:rsid w:val="00DA5A2B"/>
    <w:rsid w:val="00DB3E27"/>
    <w:rsid w:val="00DC0104"/>
    <w:rsid w:val="00DC5E75"/>
    <w:rsid w:val="00E12420"/>
    <w:rsid w:val="00E15E7B"/>
    <w:rsid w:val="00E222F3"/>
    <w:rsid w:val="00E24C1E"/>
    <w:rsid w:val="00E41762"/>
    <w:rsid w:val="00E4798D"/>
    <w:rsid w:val="00E57699"/>
    <w:rsid w:val="00E644B3"/>
    <w:rsid w:val="00E729BE"/>
    <w:rsid w:val="00E734BB"/>
    <w:rsid w:val="00E942C3"/>
    <w:rsid w:val="00EA0BF6"/>
    <w:rsid w:val="00EA3289"/>
    <w:rsid w:val="00EA7A81"/>
    <w:rsid w:val="00ED30D5"/>
    <w:rsid w:val="00ED5271"/>
    <w:rsid w:val="00F32432"/>
    <w:rsid w:val="00F41535"/>
    <w:rsid w:val="00F768B9"/>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14:docId w14:val="3B670901"/>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21"/>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21"/>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0"/>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15"/>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21"/>
      </w:numPr>
      <w:tabs>
        <w:tab w:val="clear" w:pos="3827"/>
        <w:tab w:val="num" w:pos="851"/>
      </w:tabs>
      <w:spacing w:before="480" w:after="240"/>
      <w:ind w:left="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49"/>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1"/>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customStyle="1" w:styleId="TableContents">
    <w:name w:val="Table Contents"/>
    <w:basedOn w:val="Standard"/>
    <w:rsid w:val="00A41930"/>
    <w:pPr>
      <w:widowControl w:val="0"/>
      <w:suppressLineNumbers/>
      <w:suppressAutoHyphens/>
      <w:autoSpaceDN w:val="0"/>
      <w:spacing w:after="0" w:line="240" w:lineRule="auto"/>
      <w:textAlignment w:val="baseline"/>
    </w:pPr>
    <w:rPr>
      <w:rFonts w:ascii="Times New Roman" w:eastAsia="Andale Sans UI" w:hAnsi="Times New Roman" w:cs="Tahoma"/>
      <w:kern w:val="3"/>
      <w:sz w:val="24"/>
      <w:szCs w:val="24"/>
      <w:lang w:eastAsia="ja-JP" w:bidi="fa-IR"/>
    </w:rPr>
  </w:style>
  <w:style w:type="character" w:customStyle="1" w:styleId="UnresolvedMention">
    <w:name w:val="Unresolved Mention"/>
    <w:basedOn w:val="Absatz-Standardschriftart"/>
    <w:uiPriority w:val="99"/>
    <w:semiHidden/>
    <w:unhideWhenUsed/>
    <w:rsid w:val="002A6414"/>
    <w:rPr>
      <w:color w:val="605E5C"/>
      <w:shd w:val="clear" w:color="auto" w:fill="E1DFDD"/>
    </w:rPr>
  </w:style>
  <w:style w:type="paragraph" w:styleId="Listenabsatz">
    <w:name w:val="List Paragraph"/>
    <w:basedOn w:val="Standard"/>
    <w:uiPriority w:val="34"/>
    <w:rsid w:val="003F58F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69C8A6-54EC-4CB7-90E9-78872FB00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846</Words>
  <Characters>5333</Characters>
  <Application>Microsoft Office Word</Application>
  <DocSecurity>0</DocSecurity>
  <Lines>44</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localadmin</cp:lastModifiedBy>
  <cp:revision>3</cp:revision>
  <cp:lastPrinted>2019-01-29T15:20:00Z</cp:lastPrinted>
  <dcterms:created xsi:type="dcterms:W3CDTF">2019-01-30T14:50:00Z</dcterms:created>
  <dcterms:modified xsi:type="dcterms:W3CDTF">2019-01-30T14:51:00Z</dcterms:modified>
</cp:coreProperties>
</file>