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46" w:rsidRDefault="00565AD7">
      <w:bookmarkStart w:id="0" w:name="_GoBack"/>
      <w:bookmarkEnd w:id="0"/>
      <w:r w:rsidRPr="00A263D8">
        <w:rPr>
          <w:noProof/>
          <w:lang w:eastAsia="de-DE"/>
        </w:rPr>
        <w:drawing>
          <wp:anchor distT="0" distB="0" distL="114300" distR="114300" simplePos="0" relativeHeight="251659007" behindDoc="1" locked="0" layoutInCell="1" allowOverlap="1">
            <wp:simplePos x="0" y="0"/>
            <wp:positionH relativeFrom="column">
              <wp:posOffset>3634105</wp:posOffset>
            </wp:positionH>
            <wp:positionV relativeFrom="paragraph">
              <wp:posOffset>176530</wp:posOffset>
            </wp:positionV>
            <wp:extent cx="1906171" cy="1725705"/>
            <wp:effectExtent l="0" t="0" r="0" b="8255"/>
            <wp:wrapNone/>
            <wp:docPr id="1" name="Grafik 1" descr="https://images-na.ssl-images-amazon.com/images/I/61oH6x5gE4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61oH6x5gE4L._SY355_.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977" t="7955" b="5114"/>
                    <a:stretch/>
                  </pic:blipFill>
                  <pic:spPr bwMode="auto">
                    <a:xfrm>
                      <a:off x="0" y="0"/>
                      <a:ext cx="1906171" cy="1725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63D8" w:rsidRDefault="00565AD7">
      <w:pPr>
        <w:rPr>
          <w:lang w:val="en-GB"/>
        </w:rPr>
      </w:pPr>
      <w:r>
        <w:rPr>
          <w:noProof/>
          <w:lang w:eastAsia="de-DE"/>
        </w:rPr>
        <mc:AlternateContent>
          <mc:Choice Requires="wps">
            <w:drawing>
              <wp:anchor distT="0" distB="0" distL="114300" distR="114300" simplePos="0" relativeHeight="251658751" behindDoc="1" locked="0" layoutInCell="1" allowOverlap="1">
                <wp:simplePos x="0" y="0"/>
                <wp:positionH relativeFrom="margin">
                  <wp:posOffset>-318770</wp:posOffset>
                </wp:positionH>
                <wp:positionV relativeFrom="paragraph">
                  <wp:posOffset>205105</wp:posOffset>
                </wp:positionV>
                <wp:extent cx="5391150" cy="5086350"/>
                <wp:effectExtent l="38100" t="38100" r="114300" b="114300"/>
                <wp:wrapNone/>
                <wp:docPr id="3" name="Rechteck: abgerundete Ecken 3"/>
                <wp:cNvGraphicFramePr/>
                <a:graphic xmlns:a="http://schemas.openxmlformats.org/drawingml/2006/main">
                  <a:graphicData uri="http://schemas.microsoft.com/office/word/2010/wordprocessingShape">
                    <wps:wsp>
                      <wps:cNvSpPr/>
                      <wps:spPr>
                        <a:xfrm>
                          <a:off x="0" y="0"/>
                          <a:ext cx="5391150" cy="5086350"/>
                        </a:xfrm>
                        <a:prstGeom prst="roundRect">
                          <a:avLst/>
                        </a:prstGeom>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0A66D" id="Rechteck: abgerundete Ecken 3" o:spid="_x0000_s1026" style="position:absolute;margin-left:-25.1pt;margin-top:16.15pt;width:424.5pt;height:400.5pt;z-index:-2516577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" fillcolor="white [3201]" strokecolor="black [3200]" strokeweight="1.5pt">
                <v:stroke joinstyle="miter"/>
                <v:shadow on="t" color="black" opacity="26214f" origin="-.5,-.5" offset=".74836mm,.74836mm"/>
                <w10:wrap anchorx="margin"/>
              </v:roundrect>
            </w:pict>
          </mc:Fallback>
        </mc:AlternateContent>
      </w:r>
    </w:p>
    <w:p w:rsidR="00A263D8" w:rsidRDefault="00A263D8">
      <w:pPr>
        <w:rPr>
          <w:lang w:val="en-GB"/>
        </w:rPr>
      </w:pPr>
    </w:p>
    <w:p w:rsidR="00135DFB" w:rsidRPr="00FE4FBC" w:rsidRDefault="00135DFB" w:rsidP="00135DFB">
      <w:pPr>
        <w:rPr>
          <w:rFonts w:ascii="Berlin Sans FB" w:hAnsi="Berlin Sans FB"/>
          <w:b/>
          <w:sz w:val="32"/>
          <w:lang w:val="en-GB"/>
        </w:rPr>
      </w:pPr>
      <w:r w:rsidRPr="00FE4FBC">
        <w:rPr>
          <w:rFonts w:ascii="Berlin Sans FB" w:hAnsi="Berlin Sans FB"/>
          <w:b/>
          <w:sz w:val="32"/>
          <w:lang w:val="en-GB"/>
        </w:rPr>
        <w:t>Lifestyle chemistry keeps you slim</w:t>
      </w:r>
    </w:p>
    <w:p w:rsidR="00135DFB" w:rsidRPr="00FE4FBC" w:rsidRDefault="00135DFB" w:rsidP="00135DFB">
      <w:pPr>
        <w:rPr>
          <w:rFonts w:ascii="Berlin Sans FB Demi" w:hAnsi="Berlin Sans FB Demi"/>
          <w:lang w:val="en-GB"/>
        </w:rPr>
      </w:pPr>
      <w:r w:rsidRPr="00FE4FBC">
        <w:rPr>
          <w:rFonts w:ascii="Berlin Sans FB Demi" w:hAnsi="Berlin Sans FB Demi"/>
          <w:lang w:val="en-GB"/>
        </w:rPr>
        <w:t xml:space="preserve">Diet pill </w:t>
      </w:r>
      <w:proofErr w:type="spellStart"/>
      <w:r w:rsidRPr="00F628CF">
        <w:rPr>
          <w:rFonts w:ascii="Berlin Sans FB Demi" w:hAnsi="Berlin Sans FB Demi"/>
          <w:u w:val="single"/>
          <w:lang w:val="en-GB"/>
        </w:rPr>
        <w:t>orlistat</w:t>
      </w:r>
      <w:proofErr w:type="spellEnd"/>
      <w:r w:rsidRPr="00FE4FBC">
        <w:rPr>
          <w:rFonts w:ascii="Berlin Sans FB Demi" w:hAnsi="Berlin Sans FB Demi"/>
          <w:lang w:val="en-GB"/>
        </w:rPr>
        <w:t xml:space="preserve"> promotes obsession with </w:t>
      </w:r>
      <w:r w:rsidRPr="00F628CF">
        <w:rPr>
          <w:rFonts w:ascii="Berlin Sans FB Demi" w:hAnsi="Berlin Sans FB Demi"/>
          <w:u w:val="single"/>
          <w:lang w:val="en-GB"/>
        </w:rPr>
        <w:t>slenderness</w:t>
      </w:r>
    </w:p>
    <w:p w:rsidR="00565AD7" w:rsidRDefault="00135DFB" w:rsidP="00565AD7">
      <w:pPr>
        <w:spacing w:after="0" w:line="240" w:lineRule="auto"/>
        <w:rPr>
          <w:rFonts w:ascii="Berlin Sans FB Demi" w:hAnsi="Berlin Sans FB Demi"/>
          <w:lang w:val="en-GB"/>
        </w:rPr>
      </w:pPr>
      <w:r w:rsidRPr="00FE4FBC">
        <w:rPr>
          <w:rFonts w:ascii="Berlin Sans FB Demi" w:hAnsi="Berlin Sans FB Demi"/>
          <w:lang w:val="en-GB"/>
        </w:rPr>
        <w:t xml:space="preserve">The new diet pill </w:t>
      </w:r>
      <w:proofErr w:type="spellStart"/>
      <w:r w:rsidRPr="00FE4FBC">
        <w:rPr>
          <w:rFonts w:ascii="Berlin Sans FB Demi" w:hAnsi="Berlin Sans FB Demi"/>
          <w:lang w:val="en-GB"/>
        </w:rPr>
        <w:t>orlistat</w:t>
      </w:r>
      <w:proofErr w:type="spellEnd"/>
      <w:r w:rsidRPr="00FE4FBC">
        <w:rPr>
          <w:rFonts w:ascii="Berlin Sans FB Demi" w:hAnsi="Berlin Sans FB Demi"/>
          <w:lang w:val="en-GB"/>
        </w:rPr>
        <w:t xml:space="preserve"> heightens the pressure to stay slim, </w:t>
      </w:r>
    </w:p>
    <w:p w:rsidR="00135DFB" w:rsidRPr="00FE4FBC" w:rsidRDefault="00E02230" w:rsidP="00565AD7">
      <w:pPr>
        <w:spacing w:after="0" w:line="240" w:lineRule="auto"/>
        <w:rPr>
          <w:rFonts w:ascii="Berlin Sans FB Demi" w:hAnsi="Berlin Sans FB Demi"/>
          <w:lang w:val="en-GB"/>
        </w:rPr>
      </w:pPr>
      <w:r>
        <w:rPr>
          <w:rFonts w:ascii="Berlin Sans FB Demi" w:hAnsi="Berlin Sans FB Demi"/>
          <w:lang w:val="en-GB"/>
        </w:rPr>
        <w:t>because</w:t>
      </w:r>
      <w:r w:rsidR="00135DFB" w:rsidRPr="00FE4FBC">
        <w:rPr>
          <w:rFonts w:ascii="Berlin Sans FB Demi" w:hAnsi="Berlin Sans FB Demi"/>
          <w:lang w:val="en-GB"/>
        </w:rPr>
        <w:t xml:space="preserve"> where there’s a </w:t>
      </w:r>
      <w:r w:rsidR="00135DFB" w:rsidRPr="00FE4FBC">
        <w:rPr>
          <w:rFonts w:ascii="Berlin Sans FB Demi" w:hAnsi="Berlin Sans FB Demi"/>
          <w:i/>
          <w:lang w:val="en-GB"/>
        </w:rPr>
        <w:t>pill</w:t>
      </w:r>
      <w:r w:rsidR="00135DFB" w:rsidRPr="00FE4FBC">
        <w:rPr>
          <w:rFonts w:ascii="Berlin Sans FB Demi" w:hAnsi="Berlin Sans FB Demi"/>
          <w:lang w:val="en-GB"/>
        </w:rPr>
        <w:t xml:space="preserve"> there’s a way!</w:t>
      </w:r>
    </w:p>
    <w:p w:rsidR="00565AD7" w:rsidRDefault="00565AD7" w:rsidP="00565AD7">
      <w:pPr>
        <w:spacing w:after="0"/>
        <w:rPr>
          <w:rFonts w:ascii="Berlin Sans FB" w:hAnsi="Berlin Sans FB"/>
          <w:lang w:val="en-GB"/>
        </w:rPr>
      </w:pPr>
    </w:p>
    <w:p w:rsidR="00135DFB" w:rsidRDefault="00135DFB" w:rsidP="00135DFB">
      <w:pPr>
        <w:rPr>
          <w:rFonts w:ascii="Berlin Sans FB" w:hAnsi="Berlin Sans FB"/>
          <w:lang w:val="en-GB"/>
        </w:rPr>
      </w:pPr>
      <w:r w:rsidRPr="00FE4FBC">
        <w:rPr>
          <w:rFonts w:ascii="Berlin Sans FB" w:hAnsi="Berlin Sans FB"/>
          <w:lang w:val="en-GB"/>
        </w:rPr>
        <w:t xml:space="preserve">A young student </w:t>
      </w:r>
      <w:r w:rsidRPr="00F628CF">
        <w:rPr>
          <w:rFonts w:ascii="Berlin Sans FB" w:hAnsi="Berlin Sans FB"/>
          <w:u w:val="single"/>
          <w:lang w:val="en-GB"/>
        </w:rPr>
        <w:t>became an easy prey</w:t>
      </w:r>
      <w:r w:rsidRPr="00FE4FBC">
        <w:rPr>
          <w:rFonts w:ascii="Berlin Sans FB" w:hAnsi="Berlin Sans FB"/>
          <w:lang w:val="en-GB"/>
        </w:rPr>
        <w:t xml:space="preserve"> for this false conclusion. She wanted to achieve a slim waist quickly by taking the drug; even though it is only </w:t>
      </w:r>
      <w:r w:rsidRPr="00F628CF">
        <w:rPr>
          <w:rFonts w:ascii="Berlin Sans FB" w:hAnsi="Berlin Sans FB"/>
          <w:u w:val="single"/>
          <w:lang w:val="en-GB"/>
        </w:rPr>
        <w:t>available by</w:t>
      </w:r>
      <w:r w:rsidRPr="00FE4FBC">
        <w:rPr>
          <w:rFonts w:ascii="Berlin Sans FB" w:hAnsi="Berlin Sans FB"/>
          <w:lang w:val="en-GB"/>
        </w:rPr>
        <w:t xml:space="preserve"> </w:t>
      </w:r>
      <w:r w:rsidR="00F628CF">
        <w:rPr>
          <w:rFonts w:ascii="Berlin Sans FB" w:hAnsi="Berlin Sans FB"/>
          <w:u w:val="single"/>
          <w:lang w:val="en-GB"/>
        </w:rPr>
        <w:t>prescription</w:t>
      </w:r>
      <w:r w:rsidRPr="00FE4FBC">
        <w:rPr>
          <w:rFonts w:ascii="Berlin Sans FB" w:hAnsi="Berlin Sans FB"/>
          <w:lang w:val="en-GB"/>
        </w:rPr>
        <w:t xml:space="preserve">, she got it via an internet pharmacy and took it without medical supervision. </w:t>
      </w:r>
      <w:r>
        <w:rPr>
          <w:rFonts w:ascii="Berlin Sans FB" w:hAnsi="Berlin Sans FB"/>
          <w:lang w:val="en-GB"/>
        </w:rPr>
        <w:t xml:space="preserve">She suffered from various </w:t>
      </w:r>
      <w:r w:rsidRPr="00F628CF">
        <w:rPr>
          <w:rFonts w:ascii="Berlin Sans FB" w:hAnsi="Berlin Sans FB"/>
          <w:u w:val="single"/>
          <w:lang w:val="en-GB"/>
        </w:rPr>
        <w:t>gastrointestinal</w:t>
      </w:r>
      <w:r>
        <w:rPr>
          <w:rFonts w:ascii="Berlin Sans FB" w:hAnsi="Berlin Sans FB"/>
          <w:lang w:val="en-GB"/>
        </w:rPr>
        <w:t xml:space="preserve"> problems, such as </w:t>
      </w:r>
      <w:r w:rsidRPr="00F628CF">
        <w:rPr>
          <w:rFonts w:ascii="Berlin Sans FB" w:hAnsi="Berlin Sans FB"/>
          <w:u w:val="single"/>
          <w:lang w:val="en-GB"/>
        </w:rPr>
        <w:t>flatulence</w:t>
      </w:r>
      <w:r>
        <w:rPr>
          <w:rFonts w:ascii="Berlin Sans FB" w:hAnsi="Berlin Sans FB"/>
          <w:lang w:val="en-GB"/>
        </w:rPr>
        <w:t xml:space="preserve">, which appear especially when one does not adhere to the low-fat diet while taking </w:t>
      </w:r>
      <w:proofErr w:type="spellStart"/>
      <w:r>
        <w:rPr>
          <w:rFonts w:ascii="Berlin Sans FB" w:hAnsi="Berlin Sans FB"/>
          <w:lang w:val="en-GB"/>
        </w:rPr>
        <w:t>orlistat</w:t>
      </w:r>
      <w:proofErr w:type="spellEnd"/>
      <w:r>
        <w:rPr>
          <w:rFonts w:ascii="Berlin Sans FB" w:hAnsi="Berlin Sans FB"/>
          <w:lang w:val="en-GB"/>
        </w:rPr>
        <w:t xml:space="preserve">.  </w:t>
      </w:r>
    </w:p>
    <w:p w:rsidR="00135DFB" w:rsidRPr="00135DFB" w:rsidRDefault="00135DFB" w:rsidP="00135DFB">
      <w:pPr>
        <w:spacing w:after="0"/>
        <w:rPr>
          <w:rFonts w:ascii="Berlin Sans FB Demi" w:hAnsi="Berlin Sans FB Demi"/>
          <w:lang w:val="en-GB"/>
        </w:rPr>
      </w:pPr>
      <w:r w:rsidRPr="00135DFB">
        <w:rPr>
          <w:rFonts w:ascii="Berlin Sans FB Demi" w:hAnsi="Berlin Sans FB Demi"/>
          <w:lang w:val="en-GB"/>
        </w:rPr>
        <w:t xml:space="preserve">The effect of </w:t>
      </w:r>
      <w:proofErr w:type="spellStart"/>
      <w:r w:rsidRPr="00135DFB">
        <w:rPr>
          <w:rFonts w:ascii="Berlin Sans FB Demi" w:hAnsi="Berlin Sans FB Demi"/>
          <w:lang w:val="en-GB"/>
        </w:rPr>
        <w:t>orlistat</w:t>
      </w:r>
      <w:proofErr w:type="spellEnd"/>
    </w:p>
    <w:p w:rsidR="00135DFB" w:rsidRDefault="00135DFB" w:rsidP="00135DFB">
      <w:pPr>
        <w:rPr>
          <w:rFonts w:ascii="Berlin Sans FB" w:hAnsi="Berlin Sans FB"/>
          <w:lang w:val="en-GB"/>
        </w:rPr>
      </w:pPr>
      <w:proofErr w:type="spellStart"/>
      <w:r>
        <w:rPr>
          <w:rFonts w:ascii="Berlin Sans FB" w:hAnsi="Berlin Sans FB"/>
          <w:lang w:val="en-GB"/>
        </w:rPr>
        <w:t>Orlistat</w:t>
      </w:r>
      <w:proofErr w:type="spellEnd"/>
      <w:r>
        <w:rPr>
          <w:rFonts w:ascii="Berlin Sans FB" w:hAnsi="Berlin Sans FB"/>
          <w:lang w:val="en-GB"/>
        </w:rPr>
        <w:t xml:space="preserve"> is a substance that is structurally very similar to fat. By </w:t>
      </w:r>
      <w:r w:rsidRPr="00F628CF">
        <w:rPr>
          <w:rFonts w:ascii="Berlin Sans FB" w:hAnsi="Berlin Sans FB"/>
          <w:u w:val="single"/>
          <w:lang w:val="en-GB"/>
        </w:rPr>
        <w:t>ingestion</w:t>
      </w:r>
      <w:r>
        <w:rPr>
          <w:rFonts w:ascii="Berlin Sans FB" w:hAnsi="Berlin Sans FB"/>
          <w:lang w:val="en-GB"/>
        </w:rPr>
        <w:t xml:space="preserve"> of </w:t>
      </w:r>
      <w:proofErr w:type="spellStart"/>
      <w:r>
        <w:rPr>
          <w:rFonts w:ascii="Berlin Sans FB" w:hAnsi="Berlin Sans FB"/>
          <w:lang w:val="en-GB"/>
        </w:rPr>
        <w:t>orlistat</w:t>
      </w:r>
      <w:proofErr w:type="spellEnd"/>
      <w:r>
        <w:rPr>
          <w:rFonts w:ascii="Berlin Sans FB" w:hAnsi="Berlin Sans FB"/>
          <w:lang w:val="en-GB"/>
        </w:rPr>
        <w:t xml:space="preserve">, 25-35% of dietary fats are </w:t>
      </w:r>
      <w:r w:rsidRPr="00F628CF">
        <w:rPr>
          <w:rFonts w:ascii="Berlin Sans FB" w:hAnsi="Berlin Sans FB"/>
          <w:u w:val="single"/>
          <w:lang w:val="en-GB"/>
        </w:rPr>
        <w:t>excreted</w:t>
      </w:r>
      <w:r>
        <w:rPr>
          <w:rFonts w:ascii="Berlin Sans FB" w:hAnsi="Berlin Sans FB"/>
          <w:lang w:val="en-GB"/>
        </w:rPr>
        <w:t xml:space="preserve"> undigested. Only 65-75% of the fats are split by the enzyme lipase and reabsorbed. The </w:t>
      </w:r>
      <w:r w:rsidRPr="00F628CF">
        <w:rPr>
          <w:rFonts w:ascii="Berlin Sans FB" w:hAnsi="Berlin Sans FB"/>
          <w:u w:val="single"/>
          <w:lang w:val="en-GB"/>
        </w:rPr>
        <w:t>active</w:t>
      </w:r>
      <w:r>
        <w:rPr>
          <w:rFonts w:ascii="Berlin Sans FB" w:hAnsi="Berlin Sans FB"/>
          <w:lang w:val="en-GB"/>
        </w:rPr>
        <w:t xml:space="preserve"> </w:t>
      </w:r>
      <w:r w:rsidRPr="00F628CF">
        <w:rPr>
          <w:rFonts w:ascii="Berlin Sans FB" w:hAnsi="Berlin Sans FB"/>
          <w:u w:val="single"/>
          <w:lang w:val="en-GB"/>
        </w:rPr>
        <w:t>agent</w:t>
      </w:r>
      <w:r>
        <w:rPr>
          <w:rFonts w:ascii="Berlin Sans FB" w:hAnsi="Berlin Sans FB"/>
          <w:lang w:val="en-GB"/>
        </w:rPr>
        <w:t xml:space="preserve"> </w:t>
      </w:r>
      <w:proofErr w:type="spellStart"/>
      <w:r>
        <w:rPr>
          <w:rFonts w:ascii="Berlin Sans FB" w:hAnsi="Berlin Sans FB"/>
          <w:lang w:val="en-GB"/>
        </w:rPr>
        <w:t>orlistat</w:t>
      </w:r>
      <w:proofErr w:type="spellEnd"/>
      <w:r>
        <w:rPr>
          <w:rFonts w:ascii="Berlin Sans FB" w:hAnsi="Berlin Sans FB"/>
          <w:lang w:val="en-GB"/>
        </w:rPr>
        <w:t xml:space="preserve"> stays as it is and is excreted the usual way.</w:t>
      </w:r>
    </w:p>
    <w:p w:rsidR="00135DFB" w:rsidRPr="00135DFB" w:rsidRDefault="00135DFB" w:rsidP="00135DFB">
      <w:pPr>
        <w:spacing w:after="0"/>
        <w:rPr>
          <w:rFonts w:ascii="Berlin Sans FB Demi" w:hAnsi="Berlin Sans FB Demi"/>
          <w:lang w:val="en-GB"/>
        </w:rPr>
      </w:pPr>
      <w:r w:rsidRPr="00135DFB">
        <w:rPr>
          <w:rFonts w:ascii="Berlin Sans FB Demi" w:hAnsi="Berlin Sans FB Demi"/>
          <w:lang w:val="en-GB"/>
        </w:rPr>
        <w:t>Conclusion</w:t>
      </w:r>
    </w:p>
    <w:p w:rsidR="00135DFB" w:rsidRDefault="00565AD7" w:rsidP="00135DFB">
      <w:pPr>
        <w:rPr>
          <w:rFonts w:ascii="Berlin Sans FB" w:hAnsi="Berlin Sans FB"/>
          <w:lang w:val="en-GB"/>
        </w:rPr>
      </w:pPr>
      <w:r w:rsidRPr="00A263D8">
        <w:rPr>
          <w:noProof/>
          <w:lang w:eastAsia="de-DE"/>
        </w:rPr>
        <w:drawing>
          <wp:anchor distT="0" distB="0" distL="114300" distR="114300" simplePos="0" relativeHeight="251659264" behindDoc="1" locked="0" layoutInCell="1" allowOverlap="1">
            <wp:simplePos x="0" y="0"/>
            <wp:positionH relativeFrom="column">
              <wp:posOffset>4222115</wp:posOffset>
            </wp:positionH>
            <wp:positionV relativeFrom="paragraph">
              <wp:posOffset>38735</wp:posOffset>
            </wp:positionV>
            <wp:extent cx="1882775" cy="1732280"/>
            <wp:effectExtent l="0" t="0" r="3175" b="1270"/>
            <wp:wrapTight wrapText="bothSides">
              <wp:wrapPolygon edited="0">
                <wp:start x="0" y="0"/>
                <wp:lineTo x="0" y="21378"/>
                <wp:lineTo x="21418" y="21378"/>
                <wp:lineTo x="21418" y="0"/>
                <wp:lineTo x="0" y="0"/>
              </wp:wrapPolygon>
            </wp:wrapTight>
            <wp:docPr id="2" name="Grafik 2" descr="http://orlistat-diatpillen.com/wp-content/uploads/2016/01/xenical1-300x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listat-diatpillen.com/wp-content/uploads/2016/01/xenical1-300x2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775" cy="173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DFB">
        <w:rPr>
          <w:rFonts w:ascii="Berlin Sans FB" w:hAnsi="Berlin Sans FB"/>
          <w:lang w:val="en-GB"/>
        </w:rPr>
        <w:t xml:space="preserve">Only somebody who is suffering from </w:t>
      </w:r>
      <w:r w:rsidR="00135DFB" w:rsidRPr="00F628CF">
        <w:rPr>
          <w:rFonts w:ascii="Berlin Sans FB" w:hAnsi="Berlin Sans FB"/>
          <w:u w:val="single"/>
          <w:lang w:val="en-GB"/>
        </w:rPr>
        <w:t>obesity</w:t>
      </w:r>
      <w:r w:rsidR="00135DFB">
        <w:rPr>
          <w:rFonts w:ascii="Berlin Sans FB" w:hAnsi="Berlin Sans FB"/>
          <w:lang w:val="en-GB"/>
        </w:rPr>
        <w:t xml:space="preserve"> should be prescribed </w:t>
      </w:r>
      <w:proofErr w:type="spellStart"/>
      <w:r w:rsidR="00135DFB">
        <w:rPr>
          <w:rFonts w:ascii="Berlin Sans FB" w:hAnsi="Berlin Sans FB"/>
          <w:lang w:val="en-GB"/>
        </w:rPr>
        <w:t>orlistat</w:t>
      </w:r>
      <w:proofErr w:type="spellEnd"/>
      <w:r w:rsidR="00135DFB">
        <w:rPr>
          <w:rFonts w:ascii="Berlin Sans FB" w:hAnsi="Berlin Sans FB"/>
          <w:lang w:val="en-GB"/>
        </w:rPr>
        <w:t xml:space="preserve">. It is not a slimming agent! </w:t>
      </w:r>
    </w:p>
    <w:p w:rsidR="00135DFB" w:rsidRPr="00FE4FBC" w:rsidRDefault="00135DFB" w:rsidP="00135DFB">
      <w:pPr>
        <w:rPr>
          <w:rFonts w:ascii="Berlin Sans FB" w:hAnsi="Berlin Sans FB"/>
          <w:lang w:val="en-GB"/>
        </w:rPr>
      </w:pPr>
      <w:r>
        <w:rPr>
          <w:rFonts w:ascii="Berlin Sans FB" w:hAnsi="Berlin Sans FB"/>
          <w:lang w:val="en-GB"/>
        </w:rPr>
        <w:t xml:space="preserve">The German Nutrition Society (DGE) says: “Who thinks that taking the drug will help to lose and keep one’s weight is mistaken. Overweight can only be dropped if one changes his eating behaviour and increases activity.” </w:t>
      </w:r>
    </w:p>
    <w:p w:rsidR="00E81CF0" w:rsidRDefault="00E81CF0">
      <w:pPr>
        <w:rPr>
          <w:lang w:val="en-GB"/>
        </w:rPr>
      </w:pPr>
    </w:p>
    <w:p w:rsidR="00031BA5" w:rsidRDefault="00031BA5">
      <w:pPr>
        <w:rPr>
          <w:lang w:val="en-GB"/>
        </w:rPr>
      </w:pPr>
    </w:p>
    <w:p w:rsidR="00E02230" w:rsidRDefault="00E02230">
      <w:pPr>
        <w:rPr>
          <w:lang w:val="en-GB"/>
        </w:rPr>
      </w:pPr>
    </w:p>
    <w:p w:rsidR="00565AD7" w:rsidRDefault="00565AD7">
      <w:pPr>
        <w:rPr>
          <w:lang w:val="en-GB"/>
        </w:rPr>
      </w:pPr>
    </w:p>
    <w:p w:rsidR="00565AD7" w:rsidRDefault="00565AD7">
      <w:pPr>
        <w:rPr>
          <w:lang w:val="en-GB"/>
        </w:rPr>
      </w:pPr>
    </w:p>
    <w:p w:rsidR="00565AD7" w:rsidRDefault="00565AD7">
      <w:pPr>
        <w:rPr>
          <w:lang w:val="en-GB"/>
        </w:rPr>
      </w:pPr>
    </w:p>
    <w:p w:rsidR="00565AD7" w:rsidRDefault="00565AD7">
      <w:pPr>
        <w:rPr>
          <w:lang w:val="en-GB"/>
        </w:rPr>
      </w:pPr>
    </w:p>
    <w:p w:rsidR="00565AD7" w:rsidRDefault="00565AD7">
      <w:pPr>
        <w:rPr>
          <w:lang w:val="en-GB"/>
        </w:rPr>
      </w:pPr>
    </w:p>
    <w:p w:rsidR="00F628CF" w:rsidRDefault="00F628CF" w:rsidP="00F4796D">
      <w:pPr>
        <w:jc w:val="both"/>
        <w:rPr>
          <w:u w:val="single"/>
          <w:lang w:val="en-GB"/>
        </w:rPr>
      </w:pPr>
    </w:p>
    <w:p w:rsidR="00F628CF" w:rsidRDefault="00F628CF" w:rsidP="00F4796D">
      <w:pPr>
        <w:jc w:val="both"/>
        <w:rPr>
          <w:u w:val="single"/>
          <w:lang w:val="en-GB"/>
        </w:rPr>
      </w:pPr>
    </w:p>
    <w:p w:rsidR="00F628CF" w:rsidRDefault="00F628CF" w:rsidP="00F4796D">
      <w:pPr>
        <w:jc w:val="both"/>
        <w:rPr>
          <w:u w:val="single"/>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roofErr w:type="spellStart"/>
      <w:r w:rsidRPr="00F628CF">
        <w:rPr>
          <w:sz w:val="18"/>
          <w:szCs w:val="18"/>
          <w:lang w:val="en-GB"/>
        </w:rPr>
        <w:t>orlistat</w:t>
      </w:r>
      <w:proofErr w:type="spellEnd"/>
      <w:r w:rsidRPr="00F628CF">
        <w:rPr>
          <w:sz w:val="18"/>
          <w:szCs w:val="18"/>
          <w:lang w:val="en-GB"/>
        </w:rPr>
        <w:t xml:space="preserve"> – </w:t>
      </w:r>
      <w:proofErr w:type="spellStart"/>
      <w:r w:rsidRPr="00F628CF">
        <w:rPr>
          <w:sz w:val="18"/>
          <w:szCs w:val="18"/>
          <w:lang w:val="en-GB"/>
        </w:rPr>
        <w:t>Orlistat</w:t>
      </w:r>
      <w:proofErr w:type="spellEnd"/>
      <w:r w:rsidRPr="00F628CF">
        <w:rPr>
          <w:sz w:val="18"/>
          <w:szCs w:val="18"/>
          <w:lang w:val="en-GB"/>
        </w:rPr>
        <w:t xml:space="preserve"> </w:t>
      </w:r>
      <w:r>
        <w:rPr>
          <w:sz w:val="18"/>
          <w:szCs w:val="18"/>
          <w:lang w:val="en-GB"/>
        </w:rPr>
        <w:t>(</w:t>
      </w:r>
      <w:proofErr w:type="spellStart"/>
      <w:r>
        <w:rPr>
          <w:sz w:val="18"/>
          <w:szCs w:val="18"/>
          <w:lang w:val="en-GB"/>
        </w:rPr>
        <w:t>Diätpille</w:t>
      </w:r>
      <w:proofErr w:type="spellEnd"/>
      <w:r>
        <w:rPr>
          <w:sz w:val="18"/>
          <w:szCs w:val="18"/>
          <w:lang w:val="en-GB"/>
        </w:rPr>
        <w:t>)</w:t>
      </w:r>
    </w:p>
    <w:p w:rsidR="00F628CF" w:rsidRDefault="00F628CF" w:rsidP="00F628CF">
      <w:pPr>
        <w:spacing w:after="0" w:line="240" w:lineRule="auto"/>
        <w:ind w:right="-1123"/>
        <w:jc w:val="right"/>
        <w:rPr>
          <w:sz w:val="18"/>
          <w:szCs w:val="18"/>
          <w:lang w:val="en-GB"/>
        </w:rPr>
      </w:pPr>
      <w:r>
        <w:rPr>
          <w:sz w:val="18"/>
          <w:szCs w:val="18"/>
          <w:lang w:val="en-GB"/>
        </w:rPr>
        <w:t xml:space="preserve">slenderness – </w:t>
      </w:r>
      <w:proofErr w:type="spellStart"/>
      <w:r>
        <w:rPr>
          <w:sz w:val="18"/>
          <w:szCs w:val="18"/>
          <w:lang w:val="en-GB"/>
        </w:rPr>
        <w:t>Schlankheit</w:t>
      </w:r>
      <w:proofErr w:type="spellEnd"/>
      <w:r>
        <w:rPr>
          <w:sz w:val="18"/>
          <w:szCs w:val="18"/>
          <w:lang w:val="en-GB"/>
        </w:rPr>
        <w:t xml:space="preserve"> </w:t>
      </w:r>
    </w:p>
    <w:p w:rsidR="00F628CF" w:rsidRDefault="00F628CF" w:rsidP="00F628CF">
      <w:pPr>
        <w:spacing w:after="0" w:line="240" w:lineRule="auto"/>
        <w:ind w:right="-1123"/>
        <w:jc w:val="right"/>
        <w:rPr>
          <w:sz w:val="18"/>
          <w:szCs w:val="18"/>
          <w:lang w:val="en-GB"/>
        </w:rPr>
      </w:pPr>
      <w:r>
        <w:rPr>
          <w:sz w:val="18"/>
          <w:szCs w:val="18"/>
          <w:lang w:val="en-GB"/>
        </w:rPr>
        <w:t xml:space="preserve">(to) become an easy prey – </w:t>
      </w:r>
      <w:proofErr w:type="spellStart"/>
      <w:r>
        <w:rPr>
          <w:sz w:val="18"/>
          <w:szCs w:val="18"/>
          <w:lang w:val="en-GB"/>
        </w:rPr>
        <w:t>zum</w:t>
      </w:r>
      <w:proofErr w:type="spellEnd"/>
      <w:r>
        <w:rPr>
          <w:sz w:val="18"/>
          <w:szCs w:val="18"/>
          <w:lang w:val="en-GB"/>
        </w:rPr>
        <w:t xml:space="preserve"> </w:t>
      </w:r>
      <w:proofErr w:type="spellStart"/>
      <w:r>
        <w:rPr>
          <w:sz w:val="18"/>
          <w:szCs w:val="18"/>
          <w:lang w:val="en-GB"/>
        </w:rPr>
        <w:t>Opfer</w:t>
      </w:r>
      <w:proofErr w:type="spellEnd"/>
      <w:r>
        <w:rPr>
          <w:sz w:val="18"/>
          <w:szCs w:val="18"/>
          <w:lang w:val="en-GB"/>
        </w:rPr>
        <w:t xml:space="preserve"> fallen</w:t>
      </w: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r>
        <w:rPr>
          <w:sz w:val="18"/>
          <w:szCs w:val="18"/>
          <w:lang w:val="en-GB"/>
        </w:rPr>
        <w:t xml:space="preserve">available by prescription – </w:t>
      </w:r>
      <w:proofErr w:type="spellStart"/>
      <w:r>
        <w:rPr>
          <w:sz w:val="18"/>
          <w:szCs w:val="18"/>
          <w:lang w:val="en-GB"/>
        </w:rPr>
        <w:t>verschreibungspflichtig</w:t>
      </w:r>
      <w:proofErr w:type="spellEnd"/>
      <w:r>
        <w:rPr>
          <w:sz w:val="18"/>
          <w:szCs w:val="18"/>
          <w:lang w:val="en-GB"/>
        </w:rPr>
        <w:t xml:space="preserve"> </w:t>
      </w: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r>
        <w:rPr>
          <w:sz w:val="18"/>
          <w:szCs w:val="18"/>
          <w:lang w:val="en-GB"/>
        </w:rPr>
        <w:t xml:space="preserve">gastrointestinal – </w:t>
      </w:r>
      <w:proofErr w:type="spellStart"/>
      <w:r>
        <w:rPr>
          <w:sz w:val="18"/>
          <w:szCs w:val="18"/>
          <w:lang w:val="en-GB"/>
        </w:rPr>
        <w:t>Magen-Darm</w:t>
      </w:r>
      <w:proofErr w:type="spellEnd"/>
      <w:r>
        <w:rPr>
          <w:sz w:val="18"/>
          <w:szCs w:val="18"/>
          <w:lang w:val="en-GB"/>
        </w:rPr>
        <w:t xml:space="preserve"> </w:t>
      </w:r>
    </w:p>
    <w:p w:rsidR="00F628CF" w:rsidRDefault="00F628CF" w:rsidP="00F628CF">
      <w:pPr>
        <w:spacing w:after="0" w:line="240" w:lineRule="auto"/>
        <w:ind w:right="-1123"/>
        <w:jc w:val="right"/>
        <w:rPr>
          <w:sz w:val="18"/>
          <w:szCs w:val="18"/>
          <w:lang w:val="en-GB"/>
        </w:rPr>
      </w:pPr>
      <w:r>
        <w:rPr>
          <w:sz w:val="18"/>
          <w:szCs w:val="18"/>
          <w:lang w:val="en-GB"/>
        </w:rPr>
        <w:t xml:space="preserve">flatulence – </w:t>
      </w:r>
      <w:proofErr w:type="spellStart"/>
      <w:r>
        <w:rPr>
          <w:sz w:val="18"/>
          <w:szCs w:val="18"/>
          <w:lang w:val="en-GB"/>
        </w:rPr>
        <w:t>Blähungen</w:t>
      </w:r>
      <w:proofErr w:type="spellEnd"/>
      <w:r>
        <w:rPr>
          <w:sz w:val="18"/>
          <w:szCs w:val="18"/>
          <w:lang w:val="en-GB"/>
        </w:rPr>
        <w:t xml:space="preserve"> </w:t>
      </w: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r>
        <w:rPr>
          <w:sz w:val="18"/>
          <w:szCs w:val="18"/>
          <w:lang w:val="en-GB"/>
        </w:rPr>
        <w:t xml:space="preserve">ingestion – </w:t>
      </w:r>
      <w:proofErr w:type="spellStart"/>
      <w:r>
        <w:rPr>
          <w:sz w:val="18"/>
          <w:szCs w:val="18"/>
          <w:lang w:val="en-GB"/>
        </w:rPr>
        <w:t>Aufnahme</w:t>
      </w:r>
      <w:proofErr w:type="spellEnd"/>
      <w:r>
        <w:rPr>
          <w:sz w:val="18"/>
          <w:szCs w:val="18"/>
          <w:lang w:val="en-GB"/>
        </w:rPr>
        <w:t xml:space="preserve"> </w:t>
      </w:r>
    </w:p>
    <w:p w:rsidR="00F628CF" w:rsidRPr="00F628CF" w:rsidRDefault="00F628CF" w:rsidP="00F628CF">
      <w:pPr>
        <w:spacing w:after="0" w:line="240" w:lineRule="auto"/>
        <w:ind w:right="-1123"/>
        <w:jc w:val="right"/>
        <w:rPr>
          <w:sz w:val="18"/>
          <w:szCs w:val="18"/>
        </w:rPr>
      </w:pPr>
      <w:r w:rsidRPr="00F628CF">
        <w:rPr>
          <w:sz w:val="18"/>
          <w:szCs w:val="18"/>
        </w:rPr>
        <w:t>(</w:t>
      </w:r>
      <w:proofErr w:type="spellStart"/>
      <w:r w:rsidRPr="00F628CF">
        <w:rPr>
          <w:sz w:val="18"/>
          <w:szCs w:val="18"/>
        </w:rPr>
        <w:t>to</w:t>
      </w:r>
      <w:proofErr w:type="spellEnd"/>
      <w:r w:rsidRPr="00F628CF">
        <w:rPr>
          <w:sz w:val="18"/>
          <w:szCs w:val="18"/>
        </w:rPr>
        <w:t xml:space="preserve">) </w:t>
      </w:r>
      <w:proofErr w:type="spellStart"/>
      <w:r w:rsidRPr="00F628CF">
        <w:rPr>
          <w:sz w:val="18"/>
          <w:szCs w:val="18"/>
        </w:rPr>
        <w:t>excrete</w:t>
      </w:r>
      <w:proofErr w:type="spellEnd"/>
      <w:r w:rsidRPr="00F628CF">
        <w:rPr>
          <w:sz w:val="18"/>
          <w:szCs w:val="18"/>
        </w:rPr>
        <w:t xml:space="preserve"> – ausscheiden</w:t>
      </w:r>
    </w:p>
    <w:p w:rsidR="00F628CF" w:rsidRPr="00F628CF" w:rsidRDefault="00F628CF" w:rsidP="00F628CF">
      <w:pPr>
        <w:spacing w:after="0" w:line="240" w:lineRule="auto"/>
        <w:ind w:right="-1123"/>
        <w:jc w:val="right"/>
        <w:rPr>
          <w:sz w:val="18"/>
          <w:szCs w:val="18"/>
        </w:rPr>
      </w:pPr>
      <w:proofErr w:type="spellStart"/>
      <w:r w:rsidRPr="00F628CF">
        <w:rPr>
          <w:sz w:val="18"/>
          <w:szCs w:val="18"/>
        </w:rPr>
        <w:t>active</w:t>
      </w:r>
      <w:proofErr w:type="spellEnd"/>
      <w:r w:rsidRPr="00F628CF">
        <w:rPr>
          <w:sz w:val="18"/>
          <w:szCs w:val="18"/>
        </w:rPr>
        <w:t xml:space="preserve"> </w:t>
      </w:r>
      <w:proofErr w:type="spellStart"/>
      <w:r w:rsidRPr="00F628CF">
        <w:rPr>
          <w:sz w:val="18"/>
          <w:szCs w:val="18"/>
        </w:rPr>
        <w:t>agent</w:t>
      </w:r>
      <w:proofErr w:type="spellEnd"/>
      <w:r w:rsidRPr="00F628CF">
        <w:rPr>
          <w:sz w:val="18"/>
          <w:szCs w:val="18"/>
        </w:rPr>
        <w:t xml:space="preserve"> – Wirkstoff </w:t>
      </w:r>
    </w:p>
    <w:p w:rsidR="00F628CF" w:rsidRDefault="00F628CF" w:rsidP="00F628CF">
      <w:pPr>
        <w:spacing w:after="0" w:line="240" w:lineRule="auto"/>
        <w:ind w:right="-1123"/>
        <w:jc w:val="right"/>
        <w:rPr>
          <w:sz w:val="18"/>
          <w:szCs w:val="18"/>
        </w:rPr>
      </w:pPr>
    </w:p>
    <w:p w:rsidR="00F628CF" w:rsidRPr="00F628CF" w:rsidRDefault="00F628CF" w:rsidP="00F628CF">
      <w:pPr>
        <w:spacing w:after="0" w:line="240" w:lineRule="auto"/>
        <w:ind w:right="-1123"/>
        <w:jc w:val="right"/>
        <w:rPr>
          <w:sz w:val="18"/>
          <w:szCs w:val="18"/>
        </w:rPr>
      </w:pPr>
      <w:proofErr w:type="spellStart"/>
      <w:r>
        <w:rPr>
          <w:sz w:val="18"/>
          <w:szCs w:val="18"/>
        </w:rPr>
        <w:t>obesity</w:t>
      </w:r>
      <w:proofErr w:type="spellEnd"/>
      <w:r>
        <w:rPr>
          <w:sz w:val="18"/>
          <w:szCs w:val="18"/>
        </w:rPr>
        <w:t xml:space="preserve"> – Fettleibigkeit, Adipositas  </w:t>
      </w:r>
    </w:p>
    <w:p w:rsidR="00F628CF" w:rsidRPr="00F628CF" w:rsidRDefault="00F628CF" w:rsidP="00F628CF">
      <w:pPr>
        <w:spacing w:after="0" w:line="240" w:lineRule="auto"/>
        <w:ind w:right="-1123"/>
        <w:jc w:val="right"/>
        <w:rPr>
          <w:sz w:val="18"/>
          <w:szCs w:val="18"/>
        </w:rPr>
      </w:pPr>
    </w:p>
    <w:p w:rsidR="00F628CF" w:rsidRPr="00F628CF" w:rsidRDefault="00F628CF" w:rsidP="00F628CF">
      <w:pPr>
        <w:spacing w:after="0" w:line="240" w:lineRule="auto"/>
        <w:ind w:right="-1123"/>
        <w:jc w:val="right"/>
        <w:rPr>
          <w:sz w:val="18"/>
          <w:szCs w:val="18"/>
        </w:rPr>
      </w:pPr>
    </w:p>
    <w:p w:rsidR="00F628CF" w:rsidRPr="00F628CF" w:rsidRDefault="00F628CF" w:rsidP="00F628CF">
      <w:pPr>
        <w:spacing w:after="0" w:line="240" w:lineRule="auto"/>
        <w:ind w:right="-1123"/>
        <w:jc w:val="right"/>
        <w:rPr>
          <w:sz w:val="18"/>
          <w:szCs w:val="18"/>
        </w:rPr>
      </w:pPr>
    </w:p>
    <w:p w:rsidR="00F628CF" w:rsidRPr="00F628CF" w:rsidRDefault="00F628CF" w:rsidP="00F4796D">
      <w:pPr>
        <w:jc w:val="both"/>
        <w:rPr>
          <w:sz w:val="18"/>
          <w:szCs w:val="18"/>
          <w:u w:val="single"/>
        </w:rPr>
      </w:pPr>
    </w:p>
    <w:p w:rsidR="00F628CF" w:rsidRPr="00F628CF" w:rsidRDefault="00F628CF" w:rsidP="00F4796D">
      <w:pPr>
        <w:jc w:val="both"/>
        <w:rPr>
          <w:u w:val="single"/>
        </w:rPr>
      </w:pPr>
    </w:p>
    <w:p w:rsidR="00F628CF" w:rsidRPr="00F628CF" w:rsidRDefault="00F628CF" w:rsidP="00F4796D">
      <w:pPr>
        <w:jc w:val="both"/>
        <w:rPr>
          <w:u w:val="single"/>
        </w:rPr>
      </w:pPr>
    </w:p>
    <w:p w:rsidR="00F628CF" w:rsidRPr="00F628CF" w:rsidRDefault="00F628CF" w:rsidP="00F4796D">
      <w:pPr>
        <w:jc w:val="both"/>
        <w:rPr>
          <w:u w:val="single"/>
        </w:rPr>
      </w:pPr>
    </w:p>
    <w:p w:rsidR="00F628CF" w:rsidRPr="00F628CF" w:rsidRDefault="00F628CF" w:rsidP="00F4796D">
      <w:pPr>
        <w:jc w:val="both"/>
        <w:rPr>
          <w:u w:val="single"/>
        </w:rPr>
      </w:pPr>
    </w:p>
    <w:p w:rsidR="00F628CF" w:rsidRPr="00F628CF" w:rsidRDefault="00F628CF" w:rsidP="00F4796D">
      <w:pPr>
        <w:jc w:val="both"/>
        <w:rPr>
          <w:u w:val="single"/>
        </w:rPr>
      </w:pPr>
    </w:p>
    <w:p w:rsidR="00F628CF" w:rsidRPr="00F628CF" w:rsidRDefault="00F628CF" w:rsidP="00F4796D">
      <w:pPr>
        <w:jc w:val="both"/>
        <w:rPr>
          <w:u w:val="single"/>
        </w:rPr>
      </w:pPr>
    </w:p>
    <w:p w:rsidR="00F628CF" w:rsidRPr="00F628CF" w:rsidRDefault="00F628CF" w:rsidP="00F4796D">
      <w:pPr>
        <w:jc w:val="both"/>
        <w:rPr>
          <w:u w:val="single"/>
        </w:rPr>
      </w:pPr>
    </w:p>
    <w:p w:rsidR="00F628CF" w:rsidRPr="00F628CF" w:rsidRDefault="00F628CF" w:rsidP="00F4796D">
      <w:pPr>
        <w:jc w:val="both"/>
        <w:rPr>
          <w:u w:val="single"/>
        </w:rPr>
      </w:pPr>
    </w:p>
    <w:p w:rsidR="00E81CF0" w:rsidRDefault="00E81CF0" w:rsidP="00F4796D">
      <w:pPr>
        <w:jc w:val="both"/>
        <w:rPr>
          <w:lang w:val="en-GB"/>
        </w:rPr>
      </w:pPr>
      <w:r w:rsidRPr="00F4796D">
        <w:rPr>
          <w:u w:val="single"/>
          <w:lang w:val="en-GB"/>
        </w:rPr>
        <w:lastRenderedPageBreak/>
        <w:t>Tasks</w:t>
      </w:r>
      <w:r>
        <w:rPr>
          <w:lang w:val="en-GB"/>
        </w:rPr>
        <w:t>:</w:t>
      </w:r>
    </w:p>
    <w:p w:rsidR="00726562" w:rsidRDefault="00E02230" w:rsidP="00F4796D">
      <w:pPr>
        <w:pStyle w:val="Listenabsatz"/>
        <w:numPr>
          <w:ilvl w:val="0"/>
          <w:numId w:val="1"/>
        </w:numPr>
        <w:jc w:val="both"/>
        <w:rPr>
          <w:lang w:val="en-GB"/>
        </w:rPr>
      </w:pPr>
      <w:r>
        <w:rPr>
          <w:lang w:val="en-GB"/>
        </w:rPr>
        <w:t xml:space="preserve">In groups of three, draw a sketch of dietary fat digestion in the presence of </w:t>
      </w:r>
      <w:proofErr w:type="spellStart"/>
      <w:r>
        <w:rPr>
          <w:lang w:val="en-GB"/>
        </w:rPr>
        <w:t>orlistat</w:t>
      </w:r>
      <w:proofErr w:type="spellEnd"/>
      <w:r>
        <w:rPr>
          <w:lang w:val="en-GB"/>
        </w:rPr>
        <w:t>. Label your sketch with appropriate terms that you know from enzymatic reactions.</w:t>
      </w:r>
    </w:p>
    <w:p w:rsidR="00726562" w:rsidRDefault="00E02230" w:rsidP="00F4796D">
      <w:pPr>
        <w:pStyle w:val="Listenabsatz"/>
        <w:numPr>
          <w:ilvl w:val="0"/>
          <w:numId w:val="1"/>
        </w:numPr>
        <w:jc w:val="both"/>
        <w:rPr>
          <w:lang w:val="en-GB"/>
        </w:rPr>
      </w:pPr>
      <w:proofErr w:type="spellStart"/>
      <w:r w:rsidRPr="00E02230">
        <w:rPr>
          <w:lang w:val="en-GB"/>
        </w:rPr>
        <w:t>Orlistat’s</w:t>
      </w:r>
      <w:proofErr w:type="spellEnd"/>
      <w:r w:rsidRPr="00E02230">
        <w:rPr>
          <w:lang w:val="en-GB"/>
        </w:rPr>
        <w:t xml:space="preserve"> effect on fat digestion can be attributed to one of two different inhibition types. Carefully read the information texts about allosteric and competitive inhibition and give reasons for matching one of the types to </w:t>
      </w:r>
      <w:proofErr w:type="spellStart"/>
      <w:r w:rsidRPr="00E02230">
        <w:rPr>
          <w:lang w:val="en-GB"/>
        </w:rPr>
        <w:t>orlistat</w:t>
      </w:r>
      <w:proofErr w:type="spellEnd"/>
      <w:r w:rsidRPr="00E02230">
        <w:rPr>
          <w:lang w:val="en-GB"/>
        </w:rPr>
        <w:t xml:space="preserve"> reactions. </w:t>
      </w:r>
      <w:r>
        <w:rPr>
          <w:lang w:val="en-GB"/>
        </w:rPr>
        <w:t xml:space="preserve">Discuss with your group members. </w:t>
      </w:r>
    </w:p>
    <w:p w:rsidR="00E02230" w:rsidRPr="00E02230" w:rsidRDefault="00E02230" w:rsidP="00F4796D">
      <w:pPr>
        <w:pStyle w:val="Listenabsatz"/>
        <w:numPr>
          <w:ilvl w:val="0"/>
          <w:numId w:val="1"/>
        </w:numPr>
        <w:jc w:val="both"/>
        <w:rPr>
          <w:lang w:val="en-GB"/>
        </w:rPr>
      </w:pPr>
      <w:r>
        <w:rPr>
          <w:lang w:val="en-GB"/>
        </w:rPr>
        <w:t>Imagine you are on a pharmacy congress and have to present the new product “</w:t>
      </w:r>
      <w:proofErr w:type="spellStart"/>
      <w:r>
        <w:rPr>
          <w:lang w:val="en-GB"/>
        </w:rPr>
        <w:t>orlistat</w:t>
      </w:r>
      <w:proofErr w:type="spellEnd"/>
      <w:r>
        <w:rPr>
          <w:lang w:val="en-GB"/>
        </w:rPr>
        <w:t xml:space="preserve">”. Design a poster for the congress and include the information from the previous exercises on </w:t>
      </w:r>
      <w:proofErr w:type="spellStart"/>
      <w:r>
        <w:rPr>
          <w:lang w:val="en-GB"/>
        </w:rPr>
        <w:t>orlistat</w:t>
      </w:r>
      <w:proofErr w:type="spellEnd"/>
      <w:r>
        <w:rPr>
          <w:lang w:val="en-GB"/>
        </w:rPr>
        <w:t xml:space="preserve">. Everyone in your group should be able to present how </w:t>
      </w:r>
      <w:proofErr w:type="spellStart"/>
      <w:r>
        <w:rPr>
          <w:lang w:val="en-GB"/>
        </w:rPr>
        <w:t>orlistat</w:t>
      </w:r>
      <w:proofErr w:type="spellEnd"/>
      <w:r>
        <w:rPr>
          <w:lang w:val="en-GB"/>
        </w:rPr>
        <w:t xml:space="preserve"> is working in human bodies! </w:t>
      </w:r>
    </w:p>
    <w:p w:rsidR="00F628CF" w:rsidRDefault="00F628CF" w:rsidP="00F4796D">
      <w:pPr>
        <w:spacing w:after="0"/>
        <w:jc w:val="both"/>
        <w:rPr>
          <w:u w:val="single"/>
          <w:lang w:val="en-GB"/>
        </w:rPr>
      </w:pPr>
    </w:p>
    <w:p w:rsidR="00E02230" w:rsidRPr="00A263D8" w:rsidRDefault="00E02230" w:rsidP="00F4796D">
      <w:pPr>
        <w:spacing w:after="0"/>
        <w:jc w:val="both"/>
        <w:rPr>
          <w:u w:val="single"/>
          <w:lang w:val="en-GB"/>
        </w:rPr>
      </w:pPr>
      <w:r w:rsidRPr="00A263D8">
        <w:rPr>
          <w:u w:val="single"/>
          <w:lang w:val="en-GB"/>
        </w:rPr>
        <w:t xml:space="preserve">Information texts: </w:t>
      </w:r>
    </w:p>
    <w:p w:rsidR="00E02230" w:rsidRDefault="006601C2" w:rsidP="00F4796D">
      <w:pPr>
        <w:jc w:val="both"/>
        <w:rPr>
          <w:lang w:val="en-GB"/>
        </w:rPr>
      </w:pPr>
      <w:r>
        <w:rPr>
          <w:lang w:val="en-GB"/>
        </w:rPr>
        <w:t xml:space="preserve">Enzyme inhibition means that enzymes are not able to function properly. The inhibition is caused by </w:t>
      </w:r>
      <w:r w:rsidRPr="00F628CF">
        <w:rPr>
          <w:u w:val="single"/>
          <w:lang w:val="en-GB"/>
        </w:rPr>
        <w:t>inhibitors</w:t>
      </w:r>
      <w:r>
        <w:rPr>
          <w:lang w:val="en-GB"/>
        </w:rPr>
        <w:t xml:space="preserve">. </w:t>
      </w:r>
    </w:p>
    <w:p w:rsidR="00F628CF" w:rsidRDefault="00F628CF" w:rsidP="00F4796D">
      <w:pPr>
        <w:jc w:val="both"/>
        <w:rPr>
          <w:lang w:val="en-GB"/>
        </w:rPr>
      </w:pPr>
    </w:p>
    <w:p w:rsidR="00E02230" w:rsidRPr="00F4796D" w:rsidRDefault="00E02230" w:rsidP="00F4796D">
      <w:pPr>
        <w:spacing w:after="0"/>
        <w:jc w:val="both"/>
        <w:rPr>
          <w:b/>
          <w:sz w:val="24"/>
          <w:u w:val="single"/>
          <w:lang w:val="en-GB"/>
        </w:rPr>
      </w:pPr>
      <w:r w:rsidRPr="00F4796D">
        <w:rPr>
          <w:b/>
          <w:sz w:val="24"/>
          <w:u w:val="single"/>
          <w:lang w:val="en-GB"/>
        </w:rPr>
        <w:t>Inhibition type 1 (allosteric inhibition)</w:t>
      </w:r>
    </w:p>
    <w:p w:rsidR="00E02230" w:rsidRDefault="00E02230" w:rsidP="00F4796D">
      <w:pPr>
        <w:spacing w:after="0"/>
        <w:jc w:val="both"/>
        <w:rPr>
          <w:lang w:val="en-GB"/>
        </w:rPr>
      </w:pPr>
      <w:r>
        <w:rPr>
          <w:lang w:val="en-GB"/>
        </w:rPr>
        <w:t xml:space="preserve">The inhibitor is structurally completely different from the substrate and is not similar to the substrate. The enzyme has two centres: the active centre and a second binding site, which is </w:t>
      </w:r>
      <w:r w:rsidRPr="00F628CF">
        <w:rPr>
          <w:u w:val="single"/>
          <w:lang w:val="en-GB"/>
        </w:rPr>
        <w:t>spatially</w:t>
      </w:r>
      <w:r>
        <w:rPr>
          <w:lang w:val="en-GB"/>
        </w:rPr>
        <w:t xml:space="preserve"> built different than the catalytic centre. It is therefore called the “other centre” (</w:t>
      </w:r>
      <w:proofErr w:type="spellStart"/>
      <w:r w:rsidRPr="006D0775">
        <w:rPr>
          <w:i/>
          <w:lang w:val="en-GB"/>
        </w:rPr>
        <w:t>dt.</w:t>
      </w:r>
      <w:proofErr w:type="spellEnd"/>
      <w:r>
        <w:rPr>
          <w:lang w:val="en-GB"/>
        </w:rPr>
        <w:t xml:space="preserve"> </w:t>
      </w:r>
      <w:proofErr w:type="spellStart"/>
      <w:r>
        <w:rPr>
          <w:lang w:val="en-GB"/>
        </w:rPr>
        <w:t>allosterisches</w:t>
      </w:r>
      <w:proofErr w:type="spellEnd"/>
      <w:r>
        <w:rPr>
          <w:lang w:val="en-GB"/>
        </w:rPr>
        <w:t xml:space="preserve"> </w:t>
      </w:r>
      <w:proofErr w:type="spellStart"/>
      <w:r>
        <w:rPr>
          <w:lang w:val="en-GB"/>
        </w:rPr>
        <w:t>Zentrum</w:t>
      </w:r>
      <w:proofErr w:type="spellEnd"/>
      <w:r>
        <w:rPr>
          <w:lang w:val="en-GB"/>
        </w:rPr>
        <w:t xml:space="preserve">). Certain substances (so-called </w:t>
      </w:r>
      <w:r w:rsidRPr="006D0775">
        <w:rPr>
          <w:b/>
          <w:lang w:val="en-GB"/>
        </w:rPr>
        <w:t>inhibitors</w:t>
      </w:r>
      <w:r>
        <w:rPr>
          <w:lang w:val="en-GB"/>
        </w:rPr>
        <w:t xml:space="preserve">) can stick to the </w:t>
      </w:r>
      <w:r w:rsidRPr="009178AB">
        <w:rPr>
          <w:b/>
          <w:lang w:val="en-GB"/>
        </w:rPr>
        <w:t>allosteric</w:t>
      </w:r>
      <w:r>
        <w:rPr>
          <w:lang w:val="en-GB"/>
        </w:rPr>
        <w:t xml:space="preserve"> centre and by that cause a change in the three-dimensional structure of the catalytic centre. The bonding of a substrate is therefore more difficult or not possible at all. Since the inhibitor molecules do not interfere with the substrate for a binding site, an increase of substrate molecules will not help to reverse the inhibition.   </w:t>
      </w:r>
    </w:p>
    <w:p w:rsidR="006E5F33" w:rsidRDefault="00F628CF" w:rsidP="00F4796D">
      <w:pPr>
        <w:jc w:val="both"/>
        <w:rPr>
          <w:lang w:val="en-GB"/>
        </w:rPr>
      </w:pPr>
      <w:r>
        <w:rPr>
          <w:lang w:val="en-GB"/>
        </w:rPr>
        <w:t>(It can</w:t>
      </w:r>
      <w:r w:rsidR="006E5F33">
        <w:rPr>
          <w:lang w:val="en-GB"/>
        </w:rPr>
        <w:t xml:space="preserve"> also be the case that a non-competitive molecule increases the turnover rate of the substrate. These molecules then function as activator molecules.)</w:t>
      </w:r>
    </w:p>
    <w:p w:rsidR="00E02230" w:rsidRDefault="00E02230" w:rsidP="00F4796D">
      <w:pPr>
        <w:jc w:val="both"/>
        <w:rPr>
          <w:lang w:val="en-GB"/>
        </w:rPr>
      </w:pPr>
    </w:p>
    <w:p w:rsidR="00E02230" w:rsidRPr="00F4796D" w:rsidRDefault="00E02230" w:rsidP="00F4796D">
      <w:pPr>
        <w:spacing w:after="0"/>
        <w:jc w:val="both"/>
        <w:rPr>
          <w:b/>
          <w:sz w:val="24"/>
          <w:u w:val="single"/>
          <w:lang w:val="en-GB"/>
        </w:rPr>
      </w:pPr>
      <w:r w:rsidRPr="00F4796D">
        <w:rPr>
          <w:b/>
          <w:sz w:val="24"/>
          <w:u w:val="single"/>
          <w:lang w:val="en-GB"/>
        </w:rPr>
        <w:t xml:space="preserve">Inhibition type 2 (competitive inhibition) </w:t>
      </w:r>
    </w:p>
    <w:p w:rsidR="00E02230" w:rsidRDefault="00E02230" w:rsidP="00F4796D">
      <w:pPr>
        <w:spacing w:after="0"/>
        <w:jc w:val="both"/>
        <w:rPr>
          <w:lang w:val="en-GB"/>
        </w:rPr>
      </w:pPr>
      <w:r>
        <w:rPr>
          <w:lang w:val="en-GB"/>
        </w:rPr>
        <w:t>Substances that are very similar to the substrate of a particular enzyme can bind to the active centre without being processed (</w:t>
      </w:r>
      <w:r w:rsidRPr="006D0775">
        <w:rPr>
          <w:b/>
          <w:lang w:val="en-GB"/>
        </w:rPr>
        <w:t>enzyme-inhibitor-complex</w:t>
      </w:r>
      <w:r>
        <w:rPr>
          <w:lang w:val="en-GB"/>
        </w:rPr>
        <w:t xml:space="preserve">). If there are more inhibitor molecules than the actual substrate, the reaction comes to a halt because mainly inhibitors are bound to the enzymes. If, however, the substrate concentration is high enough, the inhibitor molecules are </w:t>
      </w:r>
      <w:r w:rsidRPr="00F628CF">
        <w:rPr>
          <w:u w:val="single"/>
          <w:lang w:val="en-GB"/>
        </w:rPr>
        <w:t>repressed</w:t>
      </w:r>
      <w:r>
        <w:rPr>
          <w:lang w:val="en-GB"/>
        </w:rPr>
        <w:t xml:space="preserve"> (“pushed away”) by the substrate and the substrate can be processed. This kind of inhibition, where substrate and inhibitor </w:t>
      </w:r>
      <w:r w:rsidRPr="00F628CF">
        <w:rPr>
          <w:u w:val="single"/>
          <w:lang w:val="en-GB"/>
        </w:rPr>
        <w:t>compete</w:t>
      </w:r>
      <w:r>
        <w:rPr>
          <w:lang w:val="en-GB"/>
        </w:rPr>
        <w:t xml:space="preserve"> for the active centre, is called </w:t>
      </w:r>
      <w:r w:rsidRPr="009178AB">
        <w:rPr>
          <w:b/>
          <w:lang w:val="en-GB"/>
        </w:rPr>
        <w:t>competitive</w:t>
      </w:r>
      <w:r>
        <w:rPr>
          <w:lang w:val="en-GB"/>
        </w:rPr>
        <w:t xml:space="preserve"> inhibition. </w:t>
      </w:r>
    </w:p>
    <w:p w:rsidR="00F628CF" w:rsidRPr="00E02230" w:rsidRDefault="00E02230" w:rsidP="00F628CF">
      <w:pPr>
        <w:jc w:val="both"/>
        <w:rPr>
          <w:lang w:val="en-GB"/>
        </w:rPr>
      </w:pPr>
      <w:r>
        <w:rPr>
          <w:lang w:val="en-GB"/>
        </w:rPr>
        <w:t xml:space="preserve">In certain metabolic processes, the product of a reaction is an inhibitor at the same time, since its structure does not chance too much during the enzymatic reaction. The </w:t>
      </w:r>
      <w:r w:rsidR="00F628CF">
        <w:rPr>
          <w:lang w:val="en-GB"/>
        </w:rPr>
        <w:t xml:space="preserve">reaction is thereby regulated via </w:t>
      </w:r>
      <w:r w:rsidR="00F628CF" w:rsidRPr="00F628CF">
        <w:rPr>
          <w:b/>
          <w:u w:val="single"/>
          <w:lang w:val="en-GB"/>
        </w:rPr>
        <w:t>negative feedback</w:t>
      </w:r>
      <w:r w:rsidR="00F628CF">
        <w:rPr>
          <w:lang w:val="en-GB"/>
        </w:rPr>
        <w:t xml:space="preserve">: the more product, the </w:t>
      </w:r>
      <w:r w:rsidR="00F628CF" w:rsidRPr="00F4796D">
        <w:rPr>
          <w:lang w:val="en-GB"/>
        </w:rPr>
        <w:t xml:space="preserve">less active enzyme molecules and the less products. </w:t>
      </w:r>
      <w:r w:rsidR="00F628CF">
        <w:rPr>
          <w:lang w:val="en-GB"/>
        </w:rPr>
        <w:t xml:space="preserve">This mechanism ensures that the product is only </w:t>
      </w:r>
      <w:r w:rsidR="00F628CF" w:rsidRPr="00F628CF">
        <w:rPr>
          <w:u w:val="single"/>
          <w:lang w:val="en-GB"/>
        </w:rPr>
        <w:t>synthesised</w:t>
      </w:r>
      <w:r w:rsidR="00F628CF">
        <w:rPr>
          <w:lang w:val="en-GB"/>
        </w:rPr>
        <w:t xml:space="preserve"> as long as the organism needs it, which ultimately safes unnecessary resource and energy efforts.</w:t>
      </w:r>
    </w:p>
    <w:p w:rsidR="00F628CF" w:rsidRDefault="00F628CF" w:rsidP="00F4796D">
      <w:pPr>
        <w:jc w:val="both"/>
        <w:rPr>
          <w:lang w:val="en-GB"/>
        </w:rPr>
      </w:pPr>
    </w:p>
    <w:p w:rsidR="00F628CF" w:rsidRDefault="00F628CF" w:rsidP="00F4796D">
      <w:pPr>
        <w:jc w:val="both"/>
        <w:rPr>
          <w:lang w:val="en-GB"/>
        </w:rPr>
      </w:pPr>
    </w:p>
    <w:p w:rsidR="00F628CF" w:rsidRDefault="00F628CF" w:rsidP="00F4796D">
      <w:pPr>
        <w:jc w:val="both"/>
        <w:rPr>
          <w:lang w:val="en-GB"/>
        </w:rPr>
      </w:pPr>
    </w:p>
    <w:p w:rsidR="00F628CF" w:rsidRDefault="00F628CF" w:rsidP="00F628CF">
      <w:pPr>
        <w:spacing w:after="0" w:line="240" w:lineRule="auto"/>
        <w:jc w:val="right"/>
        <w:rPr>
          <w:sz w:val="18"/>
          <w:szCs w:val="18"/>
          <w:lang w:val="en-GB"/>
        </w:rPr>
      </w:pPr>
    </w:p>
    <w:p w:rsidR="00F628CF" w:rsidRDefault="00F628CF" w:rsidP="00F628CF">
      <w:pPr>
        <w:spacing w:after="0" w:line="240" w:lineRule="auto"/>
        <w:jc w:val="right"/>
        <w:rPr>
          <w:sz w:val="18"/>
          <w:szCs w:val="18"/>
          <w:lang w:val="en-GB"/>
        </w:rPr>
      </w:pPr>
    </w:p>
    <w:p w:rsidR="00F628CF" w:rsidRDefault="00F628CF" w:rsidP="00F628CF">
      <w:pPr>
        <w:spacing w:after="0" w:line="240" w:lineRule="auto"/>
        <w:jc w:val="right"/>
        <w:rPr>
          <w:sz w:val="18"/>
          <w:szCs w:val="18"/>
          <w:lang w:val="en-GB"/>
        </w:rPr>
      </w:pPr>
    </w:p>
    <w:p w:rsidR="00F628CF" w:rsidRDefault="00F628CF" w:rsidP="00F628CF">
      <w:pPr>
        <w:spacing w:after="0" w:line="240" w:lineRule="auto"/>
        <w:jc w:val="right"/>
        <w:rPr>
          <w:sz w:val="18"/>
          <w:szCs w:val="18"/>
          <w:lang w:val="en-GB"/>
        </w:rPr>
      </w:pPr>
    </w:p>
    <w:p w:rsidR="00F628CF" w:rsidRDefault="00F628CF" w:rsidP="00F628CF">
      <w:pPr>
        <w:spacing w:after="0" w:line="240" w:lineRule="auto"/>
        <w:jc w:val="right"/>
        <w:rPr>
          <w:sz w:val="18"/>
          <w:szCs w:val="18"/>
          <w:lang w:val="en-GB"/>
        </w:rPr>
      </w:pPr>
    </w:p>
    <w:p w:rsidR="00F628CF" w:rsidRDefault="00F628CF" w:rsidP="00F628CF">
      <w:pPr>
        <w:spacing w:after="0" w:line="240" w:lineRule="auto"/>
        <w:jc w:val="right"/>
        <w:rPr>
          <w:sz w:val="18"/>
          <w:szCs w:val="18"/>
          <w:lang w:val="en-GB"/>
        </w:rPr>
      </w:pPr>
    </w:p>
    <w:p w:rsidR="00F628CF" w:rsidRDefault="00F628CF" w:rsidP="00F628CF">
      <w:pPr>
        <w:spacing w:after="0" w:line="240" w:lineRule="auto"/>
        <w:jc w:val="right"/>
        <w:rPr>
          <w:sz w:val="18"/>
          <w:szCs w:val="18"/>
          <w:lang w:val="en-GB"/>
        </w:rPr>
      </w:pPr>
    </w:p>
    <w:p w:rsidR="00F628CF" w:rsidRDefault="00F628CF" w:rsidP="00F628CF">
      <w:pPr>
        <w:spacing w:after="0" w:line="240" w:lineRule="auto"/>
        <w:jc w:val="right"/>
        <w:rPr>
          <w:sz w:val="18"/>
          <w:szCs w:val="18"/>
          <w:lang w:val="en-GB"/>
        </w:rPr>
      </w:pPr>
    </w:p>
    <w:p w:rsidR="00F628CF" w:rsidRDefault="00F628CF" w:rsidP="00F628CF">
      <w:pPr>
        <w:spacing w:after="0" w:line="240" w:lineRule="auto"/>
        <w:jc w:val="right"/>
        <w:rPr>
          <w:sz w:val="18"/>
          <w:szCs w:val="18"/>
          <w:lang w:val="en-GB"/>
        </w:rPr>
      </w:pPr>
    </w:p>
    <w:p w:rsidR="00F628CF" w:rsidRDefault="00F628CF" w:rsidP="00F628CF">
      <w:pPr>
        <w:spacing w:after="0" w:line="240" w:lineRule="auto"/>
        <w:jc w:val="right"/>
        <w:rPr>
          <w:sz w:val="18"/>
          <w:szCs w:val="18"/>
          <w:lang w:val="en-GB"/>
        </w:rPr>
      </w:pPr>
    </w:p>
    <w:p w:rsidR="00F628CF" w:rsidRDefault="00F628CF" w:rsidP="00F628CF">
      <w:pPr>
        <w:spacing w:after="0" w:line="240" w:lineRule="auto"/>
        <w:jc w:val="right"/>
        <w:rPr>
          <w:sz w:val="18"/>
          <w:szCs w:val="18"/>
          <w:lang w:val="en-GB"/>
        </w:rPr>
      </w:pPr>
    </w:p>
    <w:p w:rsidR="00F628CF" w:rsidRDefault="00F628CF" w:rsidP="00F628CF">
      <w:pPr>
        <w:spacing w:after="0" w:line="240" w:lineRule="auto"/>
        <w:jc w:val="right"/>
        <w:rPr>
          <w:sz w:val="18"/>
          <w:szCs w:val="18"/>
          <w:lang w:val="en-GB"/>
        </w:rPr>
      </w:pPr>
    </w:p>
    <w:p w:rsidR="00F628CF" w:rsidRDefault="00F628CF" w:rsidP="00F628CF">
      <w:pPr>
        <w:spacing w:after="0" w:line="240" w:lineRule="auto"/>
        <w:jc w:val="right"/>
        <w:rPr>
          <w:sz w:val="18"/>
          <w:szCs w:val="18"/>
          <w:lang w:val="en-GB"/>
        </w:rPr>
      </w:pPr>
    </w:p>
    <w:p w:rsidR="00F628CF" w:rsidRDefault="00F628CF" w:rsidP="00F628CF">
      <w:pPr>
        <w:spacing w:after="0" w:line="240" w:lineRule="auto"/>
        <w:jc w:val="right"/>
        <w:rPr>
          <w:sz w:val="18"/>
          <w:szCs w:val="18"/>
          <w:lang w:val="en-GB"/>
        </w:rPr>
      </w:pPr>
    </w:p>
    <w:p w:rsidR="00F628CF" w:rsidRDefault="00F628CF" w:rsidP="00F628CF">
      <w:pPr>
        <w:spacing w:after="0" w:line="240" w:lineRule="auto"/>
        <w:jc w:val="right"/>
        <w:rPr>
          <w:sz w:val="18"/>
          <w:szCs w:val="18"/>
          <w:lang w:val="en-GB"/>
        </w:rPr>
      </w:pPr>
    </w:p>
    <w:p w:rsidR="00F628CF" w:rsidRDefault="00F628CF" w:rsidP="00F628CF">
      <w:pPr>
        <w:spacing w:after="0" w:line="240" w:lineRule="auto"/>
        <w:jc w:val="right"/>
        <w:rPr>
          <w:sz w:val="18"/>
          <w:szCs w:val="18"/>
          <w:lang w:val="en-GB"/>
        </w:rPr>
      </w:pPr>
    </w:p>
    <w:p w:rsidR="00137422" w:rsidRDefault="00137422"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r>
        <w:rPr>
          <w:sz w:val="18"/>
          <w:szCs w:val="18"/>
          <w:lang w:val="en-GB"/>
        </w:rPr>
        <w:t xml:space="preserve">inhibitor – </w:t>
      </w:r>
      <w:proofErr w:type="spellStart"/>
      <w:r>
        <w:rPr>
          <w:sz w:val="18"/>
          <w:szCs w:val="18"/>
          <w:lang w:val="en-GB"/>
        </w:rPr>
        <w:t>Hemmstoff</w:t>
      </w:r>
      <w:proofErr w:type="spellEnd"/>
      <w:r>
        <w:rPr>
          <w:sz w:val="18"/>
          <w:szCs w:val="18"/>
          <w:lang w:val="en-GB"/>
        </w:rPr>
        <w:t xml:space="preserve"> </w:t>
      </w: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r>
        <w:rPr>
          <w:sz w:val="18"/>
          <w:szCs w:val="18"/>
          <w:lang w:val="en-GB"/>
        </w:rPr>
        <w:t xml:space="preserve">spatially – </w:t>
      </w:r>
      <w:proofErr w:type="spellStart"/>
      <w:r>
        <w:rPr>
          <w:sz w:val="18"/>
          <w:szCs w:val="18"/>
          <w:lang w:val="en-GB"/>
        </w:rPr>
        <w:t>räumlich</w:t>
      </w:r>
      <w:proofErr w:type="spellEnd"/>
      <w:r>
        <w:rPr>
          <w:sz w:val="18"/>
          <w:szCs w:val="18"/>
          <w:lang w:val="en-GB"/>
        </w:rPr>
        <w:t xml:space="preserve"> </w:t>
      </w: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lang w:val="en-GB"/>
        </w:rPr>
      </w:pPr>
      <w:r>
        <w:rPr>
          <w:sz w:val="18"/>
          <w:szCs w:val="18"/>
          <w:lang w:val="en-GB"/>
        </w:rPr>
        <w:t xml:space="preserve">(to) repress – </w:t>
      </w:r>
      <w:proofErr w:type="spellStart"/>
      <w:r>
        <w:rPr>
          <w:sz w:val="18"/>
          <w:szCs w:val="18"/>
          <w:lang w:val="en-GB"/>
        </w:rPr>
        <w:t>verdrängen</w:t>
      </w:r>
      <w:proofErr w:type="spellEnd"/>
    </w:p>
    <w:p w:rsidR="00F628CF" w:rsidRDefault="00F628CF" w:rsidP="00F628CF">
      <w:pPr>
        <w:spacing w:after="0" w:line="240" w:lineRule="auto"/>
        <w:ind w:right="-1123"/>
        <w:jc w:val="right"/>
        <w:rPr>
          <w:sz w:val="18"/>
          <w:szCs w:val="18"/>
          <w:lang w:val="en-GB"/>
        </w:rPr>
      </w:pPr>
    </w:p>
    <w:p w:rsidR="00F628CF" w:rsidRDefault="00F628CF" w:rsidP="00F628CF">
      <w:pPr>
        <w:spacing w:after="0" w:line="240" w:lineRule="auto"/>
        <w:ind w:right="-1123"/>
        <w:jc w:val="right"/>
        <w:rPr>
          <w:sz w:val="18"/>
          <w:szCs w:val="18"/>
        </w:rPr>
      </w:pPr>
      <w:r w:rsidRPr="00F628CF">
        <w:rPr>
          <w:sz w:val="18"/>
          <w:szCs w:val="18"/>
        </w:rPr>
        <w:t>(</w:t>
      </w:r>
      <w:proofErr w:type="spellStart"/>
      <w:r w:rsidRPr="00F628CF">
        <w:rPr>
          <w:sz w:val="18"/>
          <w:szCs w:val="18"/>
        </w:rPr>
        <w:t>to</w:t>
      </w:r>
      <w:proofErr w:type="spellEnd"/>
      <w:r w:rsidRPr="00F628CF">
        <w:rPr>
          <w:sz w:val="18"/>
          <w:szCs w:val="18"/>
        </w:rPr>
        <w:t xml:space="preserve">) </w:t>
      </w:r>
      <w:proofErr w:type="spellStart"/>
      <w:r w:rsidRPr="00F628CF">
        <w:rPr>
          <w:sz w:val="18"/>
          <w:szCs w:val="18"/>
        </w:rPr>
        <w:t>compete</w:t>
      </w:r>
      <w:proofErr w:type="spellEnd"/>
      <w:r w:rsidRPr="00F628CF">
        <w:rPr>
          <w:sz w:val="18"/>
          <w:szCs w:val="18"/>
        </w:rPr>
        <w:t xml:space="preserve"> </w:t>
      </w:r>
      <w:proofErr w:type="spellStart"/>
      <w:r w:rsidRPr="00F628CF">
        <w:rPr>
          <w:sz w:val="18"/>
          <w:szCs w:val="18"/>
        </w:rPr>
        <w:t>for</w:t>
      </w:r>
      <w:proofErr w:type="spellEnd"/>
      <w:r w:rsidRPr="00F628CF">
        <w:rPr>
          <w:sz w:val="18"/>
          <w:szCs w:val="18"/>
        </w:rPr>
        <w:t xml:space="preserve"> </w:t>
      </w:r>
      <w:proofErr w:type="spellStart"/>
      <w:r w:rsidRPr="00F628CF">
        <w:rPr>
          <w:sz w:val="18"/>
          <w:szCs w:val="18"/>
        </w:rPr>
        <w:t>sth</w:t>
      </w:r>
      <w:proofErr w:type="spellEnd"/>
      <w:r w:rsidRPr="00F628CF">
        <w:rPr>
          <w:sz w:val="18"/>
          <w:szCs w:val="18"/>
        </w:rPr>
        <w:t xml:space="preserve">. – konkurrieren (um) </w:t>
      </w:r>
    </w:p>
    <w:p w:rsidR="00137422" w:rsidRDefault="00137422" w:rsidP="00F628CF">
      <w:pPr>
        <w:spacing w:after="0" w:line="240" w:lineRule="auto"/>
        <w:ind w:right="-1123"/>
        <w:jc w:val="right"/>
        <w:rPr>
          <w:sz w:val="18"/>
          <w:szCs w:val="18"/>
        </w:rPr>
      </w:pPr>
    </w:p>
    <w:p w:rsidR="00137422" w:rsidRDefault="00137422" w:rsidP="00F628CF">
      <w:pPr>
        <w:spacing w:after="0" w:line="240" w:lineRule="auto"/>
        <w:ind w:right="-1123"/>
        <w:jc w:val="right"/>
        <w:rPr>
          <w:sz w:val="18"/>
          <w:szCs w:val="18"/>
        </w:rPr>
      </w:pPr>
    </w:p>
    <w:p w:rsidR="00137422" w:rsidRDefault="00137422" w:rsidP="00F628CF">
      <w:pPr>
        <w:spacing w:after="0" w:line="240" w:lineRule="auto"/>
        <w:ind w:right="-1123"/>
        <w:jc w:val="right"/>
        <w:rPr>
          <w:sz w:val="18"/>
          <w:szCs w:val="18"/>
        </w:rPr>
      </w:pPr>
      <w:r>
        <w:rPr>
          <w:sz w:val="18"/>
          <w:szCs w:val="18"/>
        </w:rPr>
        <w:t xml:space="preserve">negative </w:t>
      </w:r>
      <w:proofErr w:type="spellStart"/>
      <w:r>
        <w:rPr>
          <w:sz w:val="18"/>
          <w:szCs w:val="18"/>
        </w:rPr>
        <w:t>feedback</w:t>
      </w:r>
      <w:proofErr w:type="spellEnd"/>
      <w:r>
        <w:rPr>
          <w:sz w:val="18"/>
          <w:szCs w:val="18"/>
        </w:rPr>
        <w:t xml:space="preserve"> – negative Rückkopplung </w:t>
      </w:r>
    </w:p>
    <w:p w:rsidR="00137422" w:rsidRDefault="00137422" w:rsidP="00F628CF">
      <w:pPr>
        <w:spacing w:after="0" w:line="240" w:lineRule="auto"/>
        <w:ind w:right="-1123"/>
        <w:jc w:val="right"/>
        <w:rPr>
          <w:sz w:val="18"/>
          <w:szCs w:val="18"/>
        </w:rPr>
      </w:pPr>
    </w:p>
    <w:p w:rsidR="00F628CF" w:rsidRPr="00F628CF" w:rsidRDefault="00137422" w:rsidP="00137422">
      <w:pPr>
        <w:spacing w:after="0" w:line="240" w:lineRule="auto"/>
        <w:ind w:right="-1123"/>
        <w:jc w:val="right"/>
      </w:pPr>
      <w:r w:rsidRPr="00137422">
        <w:rPr>
          <w:sz w:val="18"/>
          <w:szCs w:val="18"/>
        </w:rPr>
        <w:t>(</w:t>
      </w:r>
      <w:proofErr w:type="spellStart"/>
      <w:r w:rsidRPr="00137422">
        <w:rPr>
          <w:sz w:val="18"/>
          <w:szCs w:val="18"/>
        </w:rPr>
        <w:t>to</w:t>
      </w:r>
      <w:proofErr w:type="spellEnd"/>
      <w:r w:rsidRPr="00137422">
        <w:rPr>
          <w:sz w:val="18"/>
          <w:szCs w:val="18"/>
        </w:rPr>
        <w:t xml:space="preserve">) </w:t>
      </w:r>
      <w:proofErr w:type="spellStart"/>
      <w:r w:rsidRPr="00137422">
        <w:rPr>
          <w:sz w:val="18"/>
          <w:szCs w:val="18"/>
        </w:rPr>
        <w:t>synthesise</w:t>
      </w:r>
      <w:proofErr w:type="spellEnd"/>
      <w:r w:rsidRPr="00137422">
        <w:rPr>
          <w:sz w:val="18"/>
          <w:szCs w:val="18"/>
        </w:rPr>
        <w:t xml:space="preserve"> </w:t>
      </w:r>
      <w:r>
        <w:rPr>
          <w:sz w:val="18"/>
          <w:szCs w:val="18"/>
        </w:rPr>
        <w:t>–</w:t>
      </w:r>
      <w:r w:rsidRPr="00137422">
        <w:rPr>
          <w:sz w:val="18"/>
          <w:szCs w:val="18"/>
        </w:rPr>
        <w:t xml:space="preserve"> produzieren, synthetisieren </w:t>
      </w:r>
    </w:p>
    <w:sectPr w:rsidR="00F628CF" w:rsidRPr="00F628CF" w:rsidSect="00F628CF">
      <w:headerReference w:type="default" r:id="rId10"/>
      <w:pgSz w:w="11906" w:h="16838"/>
      <w:pgMar w:top="1417" w:right="282" w:bottom="1134" w:left="1417" w:header="708" w:footer="708" w:gutter="0"/>
      <w:cols w:num="2" w:space="584" w:equalWidth="0">
        <w:col w:w="7768" w:space="584"/>
        <w:col w:w="7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8E6" w:rsidRDefault="004858E6" w:rsidP="006D0775">
      <w:pPr>
        <w:spacing w:after="0" w:line="240" w:lineRule="auto"/>
      </w:pPr>
      <w:r>
        <w:separator/>
      </w:r>
    </w:p>
  </w:endnote>
  <w:endnote w:type="continuationSeparator" w:id="0">
    <w:p w:rsidR="004858E6" w:rsidRDefault="004858E6" w:rsidP="006D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8E6" w:rsidRDefault="004858E6" w:rsidP="006D0775">
      <w:pPr>
        <w:spacing w:after="0" w:line="240" w:lineRule="auto"/>
      </w:pPr>
      <w:r>
        <w:separator/>
      </w:r>
    </w:p>
  </w:footnote>
  <w:footnote w:type="continuationSeparator" w:id="0">
    <w:p w:rsidR="004858E6" w:rsidRDefault="004858E6" w:rsidP="006D0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6D" w:rsidRDefault="00F4796D" w:rsidP="00F4796D">
    <w:pPr>
      <w:pStyle w:val="Kopfzeile"/>
    </w:pPr>
    <w:r>
      <w:t xml:space="preserve">Bilingual </w:t>
    </w:r>
    <w:proofErr w:type="spellStart"/>
    <w:proofErr w:type="gramStart"/>
    <w:r>
      <w:t>Biology</w:t>
    </w:r>
    <w:proofErr w:type="spellEnd"/>
    <w:r>
      <w:t xml:space="preserve">  </w:t>
    </w:r>
    <w:r>
      <w:tab/>
    </w:r>
    <w:proofErr w:type="gramEnd"/>
    <w:r>
      <w:t xml:space="preserve">                                                     </w:t>
    </w:r>
    <w:r w:rsidRPr="00AB7679">
      <w:rPr>
        <w:b/>
      </w:rPr>
      <w:t>Enzymes</w:t>
    </w:r>
    <w:r>
      <w:rPr>
        <w:b/>
      </w:rPr>
      <w:t xml:space="preserve">                                             </w:t>
    </w:r>
    <w:r>
      <w:t xml:space="preserve"> Date:  __________                                                                                                         </w:t>
    </w:r>
  </w:p>
  <w:p w:rsidR="00F4796D" w:rsidRDefault="00F4796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68F5"/>
    <w:multiLevelType w:val="hybridMultilevel"/>
    <w:tmpl w:val="19AEA6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D8"/>
    <w:rsid w:val="00031BA5"/>
    <w:rsid w:val="00135DFB"/>
    <w:rsid w:val="00137422"/>
    <w:rsid w:val="003E1D18"/>
    <w:rsid w:val="004858E6"/>
    <w:rsid w:val="004E6C96"/>
    <w:rsid w:val="00565AD7"/>
    <w:rsid w:val="005B1321"/>
    <w:rsid w:val="006601C2"/>
    <w:rsid w:val="006D0775"/>
    <w:rsid w:val="006E5F33"/>
    <w:rsid w:val="00726562"/>
    <w:rsid w:val="008356AE"/>
    <w:rsid w:val="009178AB"/>
    <w:rsid w:val="00972A49"/>
    <w:rsid w:val="009A3D35"/>
    <w:rsid w:val="00A263D8"/>
    <w:rsid w:val="00A664A1"/>
    <w:rsid w:val="00A95C46"/>
    <w:rsid w:val="00C827E1"/>
    <w:rsid w:val="00CC611B"/>
    <w:rsid w:val="00CF69E8"/>
    <w:rsid w:val="00E02230"/>
    <w:rsid w:val="00E81CF0"/>
    <w:rsid w:val="00F4796D"/>
    <w:rsid w:val="00F628CF"/>
    <w:rsid w:val="00FE4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22A74-570D-4750-A5C9-DA3AB05C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D07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0775"/>
    <w:rPr>
      <w:sz w:val="20"/>
      <w:szCs w:val="20"/>
    </w:rPr>
  </w:style>
  <w:style w:type="character" w:styleId="Funotenzeichen">
    <w:name w:val="footnote reference"/>
    <w:basedOn w:val="Absatz-Standardschriftart"/>
    <w:uiPriority w:val="99"/>
    <w:semiHidden/>
    <w:unhideWhenUsed/>
    <w:rsid w:val="006D0775"/>
    <w:rPr>
      <w:vertAlign w:val="superscript"/>
    </w:rPr>
  </w:style>
  <w:style w:type="paragraph" w:styleId="Listenabsatz">
    <w:name w:val="List Paragraph"/>
    <w:basedOn w:val="Standard"/>
    <w:uiPriority w:val="34"/>
    <w:qFormat/>
    <w:rsid w:val="00E02230"/>
    <w:pPr>
      <w:ind w:left="720"/>
      <w:contextualSpacing/>
    </w:pPr>
  </w:style>
  <w:style w:type="paragraph" w:styleId="Kopfzeile">
    <w:name w:val="header"/>
    <w:basedOn w:val="Standard"/>
    <w:link w:val="KopfzeileZchn"/>
    <w:uiPriority w:val="99"/>
    <w:unhideWhenUsed/>
    <w:rsid w:val="00F479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796D"/>
  </w:style>
  <w:style w:type="paragraph" w:styleId="Fuzeile">
    <w:name w:val="footer"/>
    <w:basedOn w:val="Standard"/>
    <w:link w:val="FuzeileZchn"/>
    <w:uiPriority w:val="99"/>
    <w:unhideWhenUsed/>
    <w:rsid w:val="00F479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7F536-3D51-419A-B135-B3ED1804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Ohlberger</dc:creator>
  <cp:keywords/>
  <dc:description/>
  <cp:lastModifiedBy>Jana Nolding</cp:lastModifiedBy>
  <cp:revision>2</cp:revision>
  <dcterms:created xsi:type="dcterms:W3CDTF">2020-06-29T09:57:00Z</dcterms:created>
  <dcterms:modified xsi:type="dcterms:W3CDTF">2020-06-29T09:57:00Z</dcterms:modified>
</cp:coreProperties>
</file>