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D7580" w:rsidRPr="00F97920" w:rsidRDefault="002D7580" w:rsidP="002D7580">
      <w:pPr>
        <w:spacing w:before="240" w:after="240" w:line="276" w:lineRule="auto"/>
        <w:jc w:val="both"/>
        <w:rPr>
          <w:rFonts w:ascii="Arial" w:eastAsia="Times New Roman" w:hAnsi="Arial" w:cs="Arial"/>
          <w:szCs w:val="24"/>
          <w:lang w:eastAsia="en-GB"/>
        </w:rPr>
      </w:pPr>
      <w:r>
        <w:rPr>
          <w:rFonts w:ascii="Arial" w:eastAsia="Times New Roman" w:hAnsi="Arial" w:cs="Arial"/>
          <w:szCs w:val="24"/>
          <w:lang w:eastAsia="en-GB"/>
        </w:rPr>
        <w:t>Arbeitsmaterial 2</w:t>
      </w:r>
    </w:p>
    <w:p w:rsidR="002D7580" w:rsidRDefault="002D7580" w:rsidP="002D7580">
      <w:pPr>
        <w:spacing w:before="240" w:after="240" w:line="276" w:lineRule="auto"/>
        <w:jc w:val="center"/>
        <w:rPr>
          <w:rFonts w:ascii="Arial" w:eastAsia="Times New Roman" w:hAnsi="Arial" w:cs="Arial"/>
          <w:b/>
          <w:bCs/>
          <w:szCs w:val="24"/>
          <w:lang w:eastAsia="en-GB"/>
        </w:rPr>
      </w:pPr>
      <w:r w:rsidRPr="00106D8E">
        <w:rPr>
          <w:rFonts w:ascii="Arial" w:eastAsia="Times New Roman" w:hAnsi="Arial" w:cs="Arial"/>
          <w:b/>
          <w:bCs/>
          <w:szCs w:val="24"/>
          <w:lang w:eastAsia="en-GB"/>
        </w:rPr>
        <w:t>Plastikverschmutzung der Ozeane</w:t>
      </w:r>
    </w:p>
    <w:p w:rsidR="002D7580" w:rsidRPr="00F97920" w:rsidRDefault="002D7580" w:rsidP="002D7580">
      <w:pPr>
        <w:spacing w:before="240" w:after="240" w:line="276" w:lineRule="auto"/>
        <w:jc w:val="center"/>
        <w:rPr>
          <w:rFonts w:ascii="Arial" w:eastAsia="Times New Roman" w:hAnsi="Arial" w:cs="Arial"/>
          <w:b/>
          <w:bCs/>
          <w:szCs w:val="24"/>
          <w:lang w:eastAsia="en-GB"/>
        </w:rPr>
      </w:pPr>
    </w:p>
    <w:p w:rsidR="002D7580" w:rsidRDefault="002D7580" w:rsidP="002D7580">
      <w:pPr>
        <w:spacing w:before="240" w:after="240" w:line="276" w:lineRule="auto"/>
        <w:ind w:left="708" w:hanging="708"/>
        <w:jc w:val="both"/>
        <w:rPr>
          <w:rFonts w:ascii="Arial" w:eastAsia="Times New Roman" w:hAnsi="Arial" w:cs="Arial"/>
          <w:szCs w:val="24"/>
          <w:u w:val="single"/>
          <w:lang w:eastAsia="en-GB"/>
        </w:rPr>
      </w:pPr>
      <w:r>
        <w:rPr>
          <w:rFonts w:ascii="Arial" w:eastAsia="Times New Roman" w:hAnsi="Arial" w:cs="Arial"/>
          <w:szCs w:val="24"/>
          <w:lang w:eastAsia="en-GB"/>
        </w:rPr>
        <w:t xml:space="preserve">1. </w:t>
      </w:r>
      <w:r>
        <w:rPr>
          <w:rFonts w:ascii="Arial" w:eastAsia="Times New Roman" w:hAnsi="Arial" w:cs="Arial"/>
          <w:szCs w:val="24"/>
          <w:lang w:eastAsia="en-GB"/>
        </w:rPr>
        <w:tab/>
      </w:r>
      <w:r w:rsidRPr="00516B40">
        <w:rPr>
          <w:rFonts w:ascii="Arial" w:eastAsia="Times New Roman" w:hAnsi="Arial" w:cs="Arial"/>
          <w:szCs w:val="24"/>
          <w:lang w:eastAsia="en-GB"/>
        </w:rPr>
        <w:t>Lies den folgenden Informationstext zum Thema „Verschmutzung der Ozeane durch Plastik“.</w:t>
      </w:r>
    </w:p>
    <w:p w:rsidR="002D7580" w:rsidRDefault="002D7580" w:rsidP="002D7580">
      <w:pPr>
        <w:spacing w:before="240" w:after="240" w:line="276" w:lineRule="auto"/>
        <w:jc w:val="both"/>
        <w:rPr>
          <w:rFonts w:ascii="Arial" w:eastAsia="Times New Roman" w:hAnsi="Arial" w:cs="Arial"/>
          <w:szCs w:val="24"/>
          <w:lang w:eastAsia="en-GB"/>
        </w:rPr>
      </w:pPr>
      <w:r>
        <w:rPr>
          <w:rFonts w:ascii="Arial" w:eastAsia="Times New Roman" w:hAnsi="Arial" w:cs="Arial"/>
          <w:szCs w:val="24"/>
          <w:lang w:eastAsia="en-GB"/>
        </w:rPr>
        <w:t>Mittlerweile sind alle bekannten Arten von Meeresschildkröten von der Plastikverschmutzung der Ozeane betroffen. Riesige Mengen von Plastikmüll beispielsweise in Form von Eimern, Tüten, Folien und Fischernetzen schwimmen in den Ozeanen und führen dazu, dass immer mehr Meeresschildkröten, Vögel, Wale, Delfine und andere Meeresb</w:t>
      </w:r>
      <w:bookmarkStart w:id="0" w:name="_GoBack"/>
      <w:bookmarkEnd w:id="0"/>
      <w:r>
        <w:rPr>
          <w:rFonts w:ascii="Arial" w:eastAsia="Times New Roman" w:hAnsi="Arial" w:cs="Arial"/>
          <w:szCs w:val="24"/>
          <w:lang w:eastAsia="en-GB"/>
        </w:rPr>
        <w:t xml:space="preserve">ewohner verenden, weil sie sich in Kunststoffteilen verwickeln, sich strangulieren oder diese verschlucken (siehe Abbildung 1). </w:t>
      </w:r>
    </w:p>
    <w:p w:rsidR="002D7580" w:rsidRDefault="002D7580" w:rsidP="002D7580">
      <w:pPr>
        <w:spacing w:before="240" w:after="240" w:line="276" w:lineRule="auto"/>
        <w:jc w:val="both"/>
        <w:rPr>
          <w:rFonts w:ascii="Arial" w:eastAsia="Times New Roman" w:hAnsi="Arial" w:cs="Arial"/>
          <w:szCs w:val="24"/>
          <w:lang w:eastAsia="en-GB"/>
        </w:rPr>
      </w:pPr>
      <w:r>
        <w:rPr>
          <w:noProof/>
          <w:lang w:eastAsia="de-DE"/>
        </w:rPr>
        <mc:AlternateContent>
          <mc:Choice Requires="wps">
            <w:drawing>
              <wp:anchor distT="0" distB="0" distL="114300" distR="114300" simplePos="0" relativeHeight="251660288" behindDoc="0" locked="0" layoutInCell="1" allowOverlap="1" wp14:anchorId="2CD1AFE6" wp14:editId="0355D556">
                <wp:simplePos x="0" y="0"/>
                <wp:positionH relativeFrom="column">
                  <wp:posOffset>3740785</wp:posOffset>
                </wp:positionH>
                <wp:positionV relativeFrom="paragraph">
                  <wp:posOffset>3078480</wp:posOffset>
                </wp:positionV>
                <wp:extent cx="2011680" cy="434340"/>
                <wp:effectExtent l="0" t="0" r="7620" b="3810"/>
                <wp:wrapSquare wrapText="bothSides"/>
                <wp:docPr id="2" name="Textfeld 2"/>
                <wp:cNvGraphicFramePr/>
                <a:graphic xmlns:a="http://schemas.openxmlformats.org/drawingml/2006/main">
                  <a:graphicData uri="http://schemas.microsoft.com/office/word/2010/wordprocessingShape">
                    <wps:wsp>
                      <wps:cNvSpPr txBox="1"/>
                      <wps:spPr>
                        <a:xfrm>
                          <a:off x="0" y="0"/>
                          <a:ext cx="2011680" cy="434340"/>
                        </a:xfrm>
                        <a:prstGeom prst="rect">
                          <a:avLst/>
                        </a:prstGeom>
                        <a:solidFill>
                          <a:prstClr val="white"/>
                        </a:solidFill>
                        <a:ln>
                          <a:noFill/>
                        </a:ln>
                      </wps:spPr>
                      <wps:txbx>
                        <w:txbxContent>
                          <w:p w:rsidR="002D7580" w:rsidRPr="00B9494B" w:rsidRDefault="002D7580" w:rsidP="002D7580">
                            <w:pPr>
                              <w:pStyle w:val="Beschriftung"/>
                              <w:rPr>
                                <w:rFonts w:ascii="Arial" w:eastAsia="Times New Roman" w:hAnsi="Arial" w:cs="Arial"/>
                                <w:i/>
                                <w:iCs w:val="0"/>
                                <w:noProof/>
                                <w:sz w:val="24"/>
                                <w:szCs w:val="24"/>
                              </w:rPr>
                            </w:pPr>
                            <w:r w:rsidRPr="00B9494B">
                              <w:rPr>
                                <w:iCs w:val="0"/>
                              </w:rPr>
                              <w:t xml:space="preserve">Abbildung </w:t>
                            </w:r>
                            <w:r w:rsidRPr="00B9494B">
                              <w:rPr>
                                <w:i/>
                                <w:iCs w:val="0"/>
                              </w:rPr>
                              <w:fldChar w:fldCharType="begin"/>
                            </w:r>
                            <w:r w:rsidRPr="00B9494B">
                              <w:rPr>
                                <w:iCs w:val="0"/>
                              </w:rPr>
                              <w:instrText xml:space="preserve"> SEQ Abbildung \* ARABIC </w:instrText>
                            </w:r>
                            <w:r w:rsidRPr="00B9494B">
                              <w:rPr>
                                <w:i/>
                                <w:iCs w:val="0"/>
                              </w:rPr>
                              <w:fldChar w:fldCharType="separate"/>
                            </w:r>
                            <w:r w:rsidRPr="00B9494B">
                              <w:rPr>
                                <w:iCs w:val="0"/>
                                <w:noProof/>
                              </w:rPr>
                              <w:t>1</w:t>
                            </w:r>
                            <w:r w:rsidRPr="00B9494B">
                              <w:rPr>
                                <w:i/>
                                <w:iCs w:val="0"/>
                              </w:rPr>
                              <w:fldChar w:fldCharType="end"/>
                            </w:r>
                            <w:r w:rsidRPr="00B9494B">
                              <w:rPr>
                                <w:iCs w:val="0"/>
                              </w:rPr>
                              <w:t>: Meeresschildkröte gefangen in einem Fischernetz (Philipp Kanstinger/WWF)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CD1AFE6" id="_x0000_t202" coordsize="21600,21600" o:spt="202" path="m,l,21600r21600,l21600,xe">
                <v:stroke joinstyle="miter"/>
                <v:path gradientshapeok="t" o:connecttype="rect"/>
              </v:shapetype>
              <v:shape id="Textfeld 2" o:spid="_x0000_s1026" type="#_x0000_t202" style="position:absolute;left:0;text-align:left;margin-left:294.55pt;margin-top:242.4pt;width:158.4pt;height:34.2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" stroked="f">
                <v:textbox inset="0,0,0,0">
                  <w:txbxContent>
                    <w:p w:rsidR="002D7580" w:rsidRPr="00B9494B" w:rsidRDefault="002D7580" w:rsidP="002D7580">
                      <w:pPr>
                        <w:pStyle w:val="Beschriftung"/>
                        <w:rPr>
                          <w:rFonts w:ascii="Arial" w:eastAsia="Times New Roman" w:hAnsi="Arial" w:cs="Arial"/>
                          <w:i/>
                          <w:iCs w:val="0"/>
                          <w:noProof/>
                          <w:sz w:val="24"/>
                          <w:szCs w:val="24"/>
                        </w:rPr>
                      </w:pPr>
                      <w:r w:rsidRPr="00B9494B">
                        <w:rPr>
                          <w:iCs w:val="0"/>
                        </w:rPr>
                        <w:t xml:space="preserve">Abbildung </w:t>
                      </w:r>
                      <w:r w:rsidRPr="00B9494B">
                        <w:rPr>
                          <w:i/>
                          <w:iCs w:val="0"/>
                        </w:rPr>
                        <w:fldChar w:fldCharType="begin"/>
                      </w:r>
                      <w:r w:rsidRPr="00B9494B">
                        <w:rPr>
                          <w:iCs w:val="0"/>
                        </w:rPr>
                        <w:instrText xml:space="preserve"> SEQ Abbildung \* ARABIC </w:instrText>
                      </w:r>
                      <w:r w:rsidRPr="00B9494B">
                        <w:rPr>
                          <w:i/>
                          <w:iCs w:val="0"/>
                        </w:rPr>
                        <w:fldChar w:fldCharType="separate"/>
                      </w:r>
                      <w:r w:rsidRPr="00B9494B">
                        <w:rPr>
                          <w:iCs w:val="0"/>
                          <w:noProof/>
                        </w:rPr>
                        <w:t>1</w:t>
                      </w:r>
                      <w:r w:rsidRPr="00B9494B">
                        <w:rPr>
                          <w:i/>
                          <w:iCs w:val="0"/>
                        </w:rPr>
                        <w:fldChar w:fldCharType="end"/>
                      </w:r>
                      <w:r w:rsidRPr="00B9494B">
                        <w:rPr>
                          <w:iCs w:val="0"/>
                        </w:rPr>
                        <w:t>: Meeresschildkröte gefangen in einem Fischernetz (Philipp Kanstinger/WWF)</w:t>
                      </w:r>
                    </w:p>
                  </w:txbxContent>
                </v:textbox>
                <w10:wrap type="square"/>
              </v:shape>
            </w:pict>
          </mc:Fallback>
        </mc:AlternateContent>
      </w:r>
      <w:r>
        <w:rPr>
          <w:rFonts w:ascii="Arial" w:eastAsia="Times New Roman" w:hAnsi="Arial" w:cs="Arial"/>
          <w:noProof/>
          <w:szCs w:val="24"/>
          <w:lang w:eastAsia="de-DE"/>
        </w:rPr>
        <w:drawing>
          <wp:anchor distT="0" distB="0" distL="114300" distR="114300" simplePos="0" relativeHeight="251659264" behindDoc="0" locked="0" layoutInCell="1" allowOverlap="1" wp14:anchorId="0EE6025C" wp14:editId="28F54D27">
            <wp:simplePos x="0" y="0"/>
            <wp:positionH relativeFrom="column">
              <wp:posOffset>3740785</wp:posOffset>
            </wp:positionH>
            <wp:positionV relativeFrom="paragraph">
              <wp:posOffset>52705</wp:posOffset>
            </wp:positionV>
            <wp:extent cx="2011680" cy="3024505"/>
            <wp:effectExtent l="0" t="0" r="7620" b="4445"/>
            <wp:wrapSquare wrapText="bothSides"/>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11680" cy="3024505"/>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Times New Roman" w:hAnsi="Arial" w:cs="Arial"/>
          <w:szCs w:val="24"/>
          <w:lang w:eastAsia="en-GB"/>
        </w:rPr>
        <w:t xml:space="preserve">Die großen Mengen an Plastikteilen, die in dem Magen-Darm-Trakt von toten Meeresschildkröten gefunden werden, sind größtenteils winzige Fasern, die beispielsweise von Kleidungsstücken, Zigarettenfiltern, Tauen oder Fangnetzen stammen. Chemische Analysen im Labor zeigen, dass es sich bei dem Plastik um kleine Fragmente, aber auch um Partikel handelt, die teilweise kleiner sind als ein Millimeter. Aufgrund der geringen Größe können die Plastikteilchen bis in den Verdauungstrakt der Meeresschildkröten vordringen und sich im Darm anreichern. Aber auch größere Plastikteile wie Tüten werden gefressen, weil sie für Quallen gehalten werden, die die natürliche Nahrung der Tiere sind. Die Aufnahme von Plastik kann neben einer Vergiftung durch Weichmacher auch zum Verhungern der Meeresschildkröten führen, da sie sich aufgrund des Volumens in ihrem Magen satt fühlt und keine weitere Nahrung mehr aufnimmt. </w:t>
      </w:r>
    </w:p>
    <w:p w:rsidR="002D7580" w:rsidRDefault="002D7580" w:rsidP="002D7580">
      <w:pPr>
        <w:spacing w:before="240" w:after="240" w:line="276" w:lineRule="auto"/>
        <w:jc w:val="both"/>
        <w:rPr>
          <w:rFonts w:ascii="Arial" w:eastAsia="Times New Roman" w:hAnsi="Arial" w:cs="Arial"/>
          <w:szCs w:val="24"/>
          <w:lang w:eastAsia="en-GB"/>
        </w:rPr>
      </w:pPr>
      <w:r>
        <w:rPr>
          <w:rFonts w:ascii="Arial" w:eastAsia="Times New Roman" w:hAnsi="Arial" w:cs="Arial"/>
          <w:szCs w:val="24"/>
          <w:lang w:eastAsia="en-GB"/>
        </w:rPr>
        <w:t>Die Plastikaufnahme erfolgt über verschmutztes Meerwasser und Sand sowie direkt über die Nahrung. Forscher*innen fanden Plastik in allen Meeresbewohnern, sogar in Plankton und Fischlarven, die eine potenzielle Nahrung für viele Meeresbewohner darstellen.</w:t>
      </w:r>
    </w:p>
    <w:p w:rsidR="002D7580" w:rsidRPr="002D4B37" w:rsidRDefault="002D7580" w:rsidP="002D7580">
      <w:pPr>
        <w:spacing w:before="240" w:after="240" w:line="276" w:lineRule="auto"/>
        <w:jc w:val="both"/>
        <w:rPr>
          <w:rFonts w:ascii="Arial" w:eastAsia="Times New Roman" w:hAnsi="Arial" w:cs="Arial"/>
          <w:szCs w:val="24"/>
          <w:lang w:eastAsia="en-GB"/>
        </w:rPr>
      </w:pPr>
      <w:r>
        <w:rPr>
          <w:rFonts w:ascii="Arial" w:eastAsia="Times New Roman" w:hAnsi="Arial" w:cs="Arial"/>
          <w:szCs w:val="24"/>
          <w:lang w:eastAsia="en-GB"/>
        </w:rPr>
        <w:t>Jedes Jahr nimmt die Verschmutzung der Ozeane durch Plastik weiter zu. Dieser Plastikmüll stammt von über Bord geworfenen Gegenständen, Treibgut oder den Gegenständen, die über die Kanalisation zuerst in die Flüsse und schließlich in das Meer gelangen. Das große Problem ist, dass Plastik nicht verrottet. Nur durch mechanische Prozesse und Verwitterung wird es so lange aufgerieben, bis mikroskopisch kleine Partikel, das sogenannte Mikroplastik, übrigbleiben.</w:t>
      </w:r>
    </w:p>
    <w:p w:rsidR="002D7580" w:rsidRPr="00516B40" w:rsidRDefault="002D7580" w:rsidP="002D7580">
      <w:pPr>
        <w:spacing w:line="276" w:lineRule="auto"/>
        <w:ind w:left="708" w:hanging="708"/>
        <w:jc w:val="both"/>
        <w:rPr>
          <w:rFonts w:ascii="Arial" w:hAnsi="Arial" w:cs="Arial"/>
          <w:szCs w:val="24"/>
        </w:rPr>
      </w:pPr>
      <w:r w:rsidRPr="00085BC6">
        <w:rPr>
          <w:rFonts w:ascii="Arial" w:hAnsi="Arial" w:cs="Arial"/>
          <w:szCs w:val="24"/>
        </w:rPr>
        <w:t>2.</w:t>
      </w:r>
      <w:r>
        <w:rPr>
          <w:rFonts w:ascii="Arial" w:hAnsi="Arial" w:cs="Arial"/>
          <w:szCs w:val="24"/>
        </w:rPr>
        <w:tab/>
      </w:r>
      <w:r w:rsidRPr="00516B40">
        <w:rPr>
          <w:rFonts w:ascii="Arial" w:hAnsi="Arial" w:cs="Arial"/>
          <w:szCs w:val="24"/>
        </w:rPr>
        <w:t>Nenne die Arten von Plastik, die in den Ozeanen gefunden wurden und beschreibe, woher diese stammen.</w:t>
      </w:r>
    </w:p>
    <w:p w:rsidR="002D7580" w:rsidRPr="00516B40" w:rsidRDefault="002D7580" w:rsidP="002D7580">
      <w:pPr>
        <w:spacing w:line="276" w:lineRule="auto"/>
        <w:ind w:left="708" w:hanging="708"/>
        <w:jc w:val="both"/>
        <w:rPr>
          <w:rFonts w:ascii="Arial" w:hAnsi="Arial" w:cs="Arial"/>
          <w:szCs w:val="24"/>
        </w:rPr>
      </w:pPr>
      <w:r w:rsidRPr="00516B40">
        <w:rPr>
          <w:rFonts w:ascii="Arial" w:hAnsi="Arial" w:cs="Arial"/>
          <w:szCs w:val="24"/>
        </w:rPr>
        <w:t xml:space="preserve">3. </w:t>
      </w:r>
      <w:r w:rsidRPr="00516B40">
        <w:rPr>
          <w:rFonts w:ascii="Arial" w:hAnsi="Arial" w:cs="Arial"/>
          <w:szCs w:val="24"/>
        </w:rPr>
        <w:tab/>
        <w:t xml:space="preserve">Erläutere, welche Folgen die Plastikverschmutzung für die Meeresschildkröten hat. </w:t>
      </w:r>
    </w:p>
    <w:p w:rsidR="002D7580" w:rsidRPr="00516B40" w:rsidRDefault="002D7580" w:rsidP="002D7580">
      <w:pPr>
        <w:spacing w:line="276" w:lineRule="auto"/>
        <w:ind w:left="708" w:hanging="708"/>
        <w:jc w:val="both"/>
        <w:rPr>
          <w:rFonts w:ascii="Arial" w:hAnsi="Arial" w:cs="Arial"/>
          <w:szCs w:val="24"/>
        </w:rPr>
      </w:pPr>
      <w:r w:rsidRPr="00516B40">
        <w:rPr>
          <w:rFonts w:ascii="Arial" w:hAnsi="Arial" w:cs="Arial"/>
          <w:szCs w:val="24"/>
        </w:rPr>
        <w:lastRenderedPageBreak/>
        <w:t>4.</w:t>
      </w:r>
      <w:r w:rsidRPr="00516B40">
        <w:rPr>
          <w:rFonts w:ascii="Arial" w:hAnsi="Arial" w:cs="Arial"/>
          <w:szCs w:val="24"/>
        </w:rPr>
        <w:tab/>
        <w:t xml:space="preserve">Recherchiere, welche Möglichkeiten es gibt, den eigenen Plastikkonsum zu reduzieren, Plastik korrekt zu entsorgen (Stichwort „Recycling“) und wiederzuverwenden (Stichwort: „Upcycling“). </w:t>
      </w:r>
    </w:p>
    <w:p w:rsidR="002D7580" w:rsidRPr="00106D8E" w:rsidRDefault="002D7580" w:rsidP="002D7580">
      <w:pPr>
        <w:spacing w:line="276" w:lineRule="auto"/>
        <w:ind w:left="708" w:hanging="708"/>
        <w:jc w:val="both"/>
        <w:rPr>
          <w:rFonts w:ascii="Arial" w:hAnsi="Arial" w:cs="Arial"/>
          <w:szCs w:val="24"/>
        </w:rPr>
      </w:pPr>
    </w:p>
    <w:p w:rsidR="00B0639A" w:rsidRPr="002D7580" w:rsidRDefault="00B0639A" w:rsidP="002D7580"/>
    <w:sectPr w:rsidR="00B0639A" w:rsidRPr="002D7580" w:rsidSect="00715B6A">
      <w:headerReference w:type="even" r:id="rId9"/>
      <w:headerReference w:type="default" r:id="rId10"/>
      <w:footerReference w:type="even" r:id="rId11"/>
      <w:footerReference w:type="default" r:id="rId12"/>
      <w:headerReference w:type="first" r:id="rId13"/>
      <w:footerReference w:type="first" r:id="rId14"/>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C6B2E" w:rsidRDefault="009C6B2E" w:rsidP="00F32432">
      <w:r>
        <w:separator/>
      </w:r>
    </w:p>
    <w:p w:rsidR="009C6B2E" w:rsidRDefault="009C6B2E"/>
  </w:endnote>
  <w:endnote w:type="continuationSeparator" w:id="0">
    <w:p w:rsidR="009C6B2E" w:rsidRDefault="009C6B2E" w:rsidP="00F32432">
      <w:r>
        <w:continuationSeparator/>
      </w:r>
    </w:p>
    <w:p w:rsidR="009C6B2E" w:rsidRDefault="009C6B2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84AB0C57-3A33-4553-ACD0-F27887F814AC}"/>
    <w:embedBold r:id="rId2" w:fontKey="{C0375CAC-AAEB-440F-B1E6-22A69E41C405}"/>
    <w:embedItalic r:id="rId3" w:fontKey="{232DEE92-9D48-4C00-89CB-ADB3C067411A}"/>
    <w:embedBoldItalic r:id="rId4" w:fontKey="{EBBA46F1-CE7E-47B7-8440-B3F7998D8ADB}"/>
  </w:font>
  <w:font w:name="Symbol">
    <w:panose1 w:val="05050102010706020507"/>
    <w:charset w:val="02"/>
    <w:family w:val="roman"/>
    <w:pitch w:val="variable"/>
    <w:sig w:usb0="00000000" w:usb1="10000000" w:usb2="00000000" w:usb3="00000000" w:csb0="80000000" w:csb1="00000000"/>
    <w:embedRegular r:id="rId5" w:fontKey="{EDD859DD-8AF8-46A3-93C8-9498F2EBB0EC}"/>
  </w:font>
  <w:font w:name="Courier New">
    <w:panose1 w:val="02070309020205020404"/>
    <w:charset w:val="00"/>
    <w:family w:val="modern"/>
    <w:pitch w:val="fixed"/>
    <w:sig w:usb0="E0002EFF" w:usb1="C0007843" w:usb2="00000009" w:usb3="00000000" w:csb0="000001FF" w:csb1="00000000"/>
    <w:embedRegular r:id="rId6" w:fontKey="{AD15F8A3-8F06-41AE-B5CA-45F7A2A0451E}"/>
  </w:font>
  <w:font w:name="Wingdings">
    <w:panose1 w:val="05000000000000000000"/>
    <w:charset w:val="02"/>
    <w:family w:val="auto"/>
    <w:pitch w:val="variable"/>
    <w:sig w:usb0="00000000" w:usb1="10000000" w:usb2="00000000" w:usb3="00000000" w:csb0="80000000" w:csb1="00000000"/>
    <w:embedRegular r:id="rId7" w:fontKey="{600F0B15-E5DD-42B6-A8E2-C450B3D9DBC4}"/>
  </w:font>
  <w:font w:name="Calibri">
    <w:panose1 w:val="020F0502020204030204"/>
    <w:charset w:val="00"/>
    <w:family w:val="swiss"/>
    <w:pitch w:val="variable"/>
    <w:sig w:usb0="E4002EFF" w:usb1="C000247B" w:usb2="00000009" w:usb3="00000000" w:csb0="000001FF" w:csb1="00000000"/>
    <w:embedRegular r:id="rId8" w:fontKey="{81E88C00-1C28-441A-B519-02B5075DB9A8}"/>
    <w:embedBold r:id="rId9" w:fontKey="{812FF46B-5262-44C2-AD0F-35AAA31ADF6A}"/>
    <w:embedItalic r:id="rId10" w:fontKey="{B9FA2B13-1FE1-415B-BA1F-43E329F83733}"/>
    <w:embedBoldItalic r:id="rId11" w:fontKey="{AABB5F90-19BB-4DE1-B406-0370722A72C6}"/>
  </w:font>
  <w:font w:name="Calibri Light">
    <w:panose1 w:val="020F0302020204030204"/>
    <w:charset w:val="00"/>
    <w:family w:val="swiss"/>
    <w:pitch w:val="variable"/>
    <w:sig w:usb0="E4002EFF" w:usb1="C000247B" w:usb2="00000009" w:usb3="00000000" w:csb0="000001FF" w:csb1="00000000"/>
    <w:embedRegular r:id="rId12" w:fontKey="{D8BE6ED2-C0D3-4315-A7E6-B5F8A8888F96}"/>
    <w:embedItalic r:id="rId13" w:fontKey="{C211D061-A776-4A71-A62C-E9E91DFD71FB}"/>
  </w:font>
  <w:font w:name="Open Sans">
    <w:altName w:val="Segoe UI"/>
    <w:charset w:val="00"/>
    <w:family w:val="swiss"/>
    <w:pitch w:val="variable"/>
    <w:sig w:usb0="E00002EF" w:usb1="4000205B" w:usb2="00000028" w:usb3="00000000" w:csb0="0000019F" w:csb1="00000000"/>
    <w:embedRegular r:id="rId14" w:fontKey="{97E46553-AB3D-40C5-BBAB-36CFE8CCE95C}"/>
    <w:embedBold r:id="rId15" w:fontKey="{0CF5431E-422D-465F-A91C-01C7A57BF0C0}"/>
    <w:embedItalic r:id="rId16" w:fontKey="{C9E1C181-CD15-4D04-8334-4834F4631075}"/>
  </w:font>
  <w:font w:name="Open Sans Light">
    <w:altName w:val="Segoe UI"/>
    <w:charset w:val="00"/>
    <w:family w:val="swiss"/>
    <w:pitch w:val="variable"/>
    <w:sig w:usb0="E00002EF" w:usb1="4000205B" w:usb2="00000028" w:usb3="00000000" w:csb0="0000019F" w:csb1="00000000"/>
    <w:embedRegular r:id="rId17" w:fontKey="{A287127E-BC65-407D-9E4D-DD4CC1B22915}"/>
    <w:embedBold r:id="rId18" w:fontKey="{B76B7C48-DF6F-4C49-A4FE-567B68D3295C}"/>
  </w:font>
  <w:font w:name="Open Sans SemiBold">
    <w:altName w:val="Arial"/>
    <w:charset w:val="00"/>
    <w:family w:val="swiss"/>
    <w:pitch w:val="variable"/>
    <w:sig w:usb0="E00002EF" w:usb1="4000205B" w:usb2="00000028" w:usb3="00000000" w:csb0="0000019F" w:csb1="00000000"/>
    <w:embedRegular r:id="rId19" w:fontKey="{953A54A9-11EE-46F2-97EA-7F2708768CA4}"/>
    <w:embedBold r:id="rId20" w:fontKey="{407D35EC-9AE0-4674-ADC0-70CF4EF4491F}"/>
  </w:font>
  <w:font w:name="Segoe UI">
    <w:panose1 w:val="020B0502040204020203"/>
    <w:charset w:val="00"/>
    <w:family w:val="swiss"/>
    <w:pitch w:val="variable"/>
    <w:sig w:usb0="E4002EFF" w:usb1="C000E47F" w:usb2="00000009" w:usb3="00000000" w:csb0="000001FF" w:csb1="00000000"/>
    <w:embedRegular r:id="rId21" w:fontKey="{489BFE6A-C002-42DD-BF60-776F3541CFB0}"/>
  </w:font>
  <w:font w:name="Arial">
    <w:panose1 w:val="020B0604020202020204"/>
    <w:charset w:val="00"/>
    <w:family w:val="swiss"/>
    <w:pitch w:val="variable"/>
    <w:sig w:usb0="E0002EFF" w:usb1="C000785B" w:usb2="00000009" w:usb3="00000000" w:csb0="000001FF" w:csb1="00000000"/>
    <w:embedRegular r:id="rId22" w:fontKey="{64BC2FA5-3557-4AB3-BAF1-34973C5BA00A}"/>
    <w:embedBold r:id="rId23" w:fontKey="{C927C0C8-FC5B-405E-8C1A-EC1EF5674EFD}"/>
    <w:embedItalic r:id="rId24" w:fontKey="{731593E3-AE7B-48D3-93E9-78B0D707EE31}"/>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Default="00445306" w:rsidP="00BE301E">
    <w:pPr>
      <w:pStyle w:val="BUSeitenzahl"/>
    </w:pPr>
    <w:r>
      <w:t>BU praktisch 4(1):3</w:t>
    </w:r>
    <w:r>
      <w:t xml:space="preserve">      </w:t>
    </w:r>
    <w:r>
      <w:tab/>
      <w:t>Jahrgang 2021</w:t>
    </w:r>
    <w:r w:rsidR="009332CE">
      <w:tab/>
    </w:r>
    <w:r w:rsidR="00BE301E">
      <w:t xml:space="preserve">Seite </w:t>
    </w:r>
    <w:r w:rsidR="00BE301E">
      <w:fldChar w:fldCharType="begin"/>
    </w:r>
    <w:r w:rsidR="00BE301E">
      <w:instrText xml:space="preserve"> PAGE  \* Arabic  \* MERGEFORMAT </w:instrText>
    </w:r>
    <w:r w:rsidR="00BE301E">
      <w:fldChar w:fldCharType="separate"/>
    </w:r>
    <w:r w:rsidR="002D7580">
      <w:rPr>
        <w:noProof/>
      </w:rPr>
      <w:t>2</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2D7580">
      <w:rPr>
        <w:noProof/>
      </w:rPr>
      <w:t>2</w:t>
    </w:r>
    <w:r w:rsidR="00BE301E">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C6B2E" w:rsidRDefault="009C6B2E">
      <w:r>
        <w:separator/>
      </w:r>
    </w:p>
  </w:footnote>
  <w:footnote w:type="continuationSeparator" w:id="0">
    <w:p w:rsidR="009C6B2E" w:rsidRDefault="009C6B2E" w:rsidP="00F32432">
      <w:r>
        <w:continuationSeparator/>
      </w:r>
    </w:p>
    <w:p w:rsidR="009C6B2E" w:rsidRDefault="009C6B2E"/>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BE301E" w:rsidRDefault="009C6B2E" w:rsidP="00432E4B">
    <w:pPr>
      <w:pStyle w:val="BUKopfzeile"/>
      <w:spacing w:after="240"/>
    </w:pPr>
    <w:r>
      <w:pict>
        <v:rect id="_x0000_i1025"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543A1" w:rsidRDefault="007543A1">
    <w:pPr>
      <w:pStyle w:val="Kopfzeil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570F1"/>
    <w:multiLevelType w:val="multilevel"/>
    <w:tmpl w:val="277E833C"/>
    <w:numStyleLink w:val="BUNummerierteListe"/>
  </w:abstractNum>
  <w:abstractNum w:abstractNumId="1"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2" w15:restartNumberingAfterBreak="0">
    <w:nsid w:val="0C850856"/>
    <w:multiLevelType w:val="multilevel"/>
    <w:tmpl w:val="B4605B70"/>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D8D10C5"/>
    <w:multiLevelType w:val="multilevel"/>
    <w:tmpl w:val="32B6F7AA"/>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25FC6926"/>
    <w:multiLevelType w:val="multilevel"/>
    <w:tmpl w:val="08BC5832"/>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6" w15:restartNumberingAfterBreak="0">
    <w:nsid w:val="26AB35FA"/>
    <w:multiLevelType w:val="multilevel"/>
    <w:tmpl w:val="BC6AA4C0"/>
    <w:lvl w:ilvl="0">
      <w:start w:val="1"/>
      <w:numFmt w:val="decimal"/>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290277C8"/>
    <w:multiLevelType w:val="multilevel"/>
    <w:tmpl w:val="3A589EDA"/>
    <w:lvl w:ilvl="0">
      <w:start w:val="1"/>
      <w:numFmt w:val="decimal"/>
      <w:lvlText w:val="%1."/>
      <w:lvlJc w:val="left"/>
      <w:pPr>
        <w:ind w:left="708"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2A14692C"/>
    <w:multiLevelType w:val="multilevel"/>
    <w:tmpl w:val="5B6485C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CCE1206"/>
    <w:multiLevelType w:val="hybridMultilevel"/>
    <w:tmpl w:val="30FEC6A4"/>
    <w:lvl w:ilvl="0" w:tplc="175C7C24">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E842C0A"/>
    <w:multiLevelType w:val="multilevel"/>
    <w:tmpl w:val="380EF956"/>
    <w:numStyleLink w:val="BUGliederung"/>
  </w:abstractNum>
  <w:abstractNum w:abstractNumId="11" w15:restartNumberingAfterBreak="0">
    <w:nsid w:val="2EE71349"/>
    <w:multiLevelType w:val="multilevel"/>
    <w:tmpl w:val="380EF956"/>
    <w:numStyleLink w:val="BUGliederung"/>
  </w:abstractNum>
  <w:abstractNum w:abstractNumId="12" w15:restartNumberingAfterBreak="0">
    <w:nsid w:val="30283A99"/>
    <w:multiLevelType w:val="multilevel"/>
    <w:tmpl w:val="277E833C"/>
    <w:numStyleLink w:val="BUNummerierteListe"/>
  </w:abstractNum>
  <w:abstractNum w:abstractNumId="13" w15:restartNumberingAfterBreak="0">
    <w:nsid w:val="3043277F"/>
    <w:multiLevelType w:val="multilevel"/>
    <w:tmpl w:val="52F25E3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30FF5D3C"/>
    <w:multiLevelType w:val="hybridMultilevel"/>
    <w:tmpl w:val="9F6A1810"/>
    <w:lvl w:ilvl="0" w:tplc="9446B400">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30FF619E"/>
    <w:multiLevelType w:val="multilevel"/>
    <w:tmpl w:val="2910CB04"/>
    <w:lvl w:ilvl="0">
      <w:start w:val="1"/>
      <w:numFmt w:val="decimal"/>
      <w:lvlText w:val="%1."/>
      <w:lvlJc w:val="left"/>
      <w:pPr>
        <w:ind w:left="360" w:hanging="360"/>
      </w:pPr>
    </w:lvl>
    <w:lvl w:ilvl="1">
      <w:start w:val="1"/>
      <w:numFmt w:val="decimal"/>
      <w:lvlText w:val="%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7"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18" w15:restartNumberingAfterBreak="0">
    <w:nsid w:val="37C11D70"/>
    <w:multiLevelType w:val="hybridMultilevel"/>
    <w:tmpl w:val="F420FB2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43F26D1F"/>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93652CA"/>
    <w:multiLevelType w:val="multilevel"/>
    <w:tmpl w:val="380EF956"/>
    <w:numStyleLink w:val="BUGliederung"/>
  </w:abstractNum>
  <w:abstractNum w:abstractNumId="21" w15:restartNumberingAfterBreak="0">
    <w:nsid w:val="4B0662E2"/>
    <w:multiLevelType w:val="hybridMultilevel"/>
    <w:tmpl w:val="D0909AD0"/>
    <w:lvl w:ilvl="0" w:tplc="CE96D0DE">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3" w15:restartNumberingAfterBreak="0">
    <w:nsid w:val="5BC02AAF"/>
    <w:multiLevelType w:val="hybridMultilevel"/>
    <w:tmpl w:val="5E98439C"/>
    <w:lvl w:ilvl="0" w:tplc="E8967C8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4" w15:restartNumberingAfterBreak="0">
    <w:nsid w:val="5F1874B5"/>
    <w:multiLevelType w:val="hybridMultilevel"/>
    <w:tmpl w:val="C1C4F6F8"/>
    <w:lvl w:ilvl="0" w:tplc="2306DEA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5" w15:restartNumberingAfterBreak="0">
    <w:nsid w:val="5F60243A"/>
    <w:multiLevelType w:val="hybridMultilevel"/>
    <w:tmpl w:val="C67C2CA4"/>
    <w:lvl w:ilvl="0" w:tplc="001A4E2A">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60C107A9"/>
    <w:multiLevelType w:val="multilevel"/>
    <w:tmpl w:val="E65CD5E6"/>
    <w:lvl w:ilvl="0">
      <w:start w:val="1"/>
      <w:numFmt w:val="decimal"/>
      <w:lvlText w:val="%1"/>
      <w:lvlJc w:val="left"/>
      <w:pPr>
        <w:tabs>
          <w:tab w:val="num" w:pos="1134"/>
        </w:tabs>
        <w:ind w:left="0" w:firstLine="0"/>
      </w:pPr>
      <w:rPr>
        <w:rFonts w:hint="default"/>
      </w:rPr>
    </w:lvl>
    <w:lvl w:ilvl="1">
      <w:start w:val="1"/>
      <w:numFmt w:val="decimal"/>
      <w:lvlText w:val="%1.%2"/>
      <w:lvlJc w:val="left"/>
      <w:pPr>
        <w:tabs>
          <w:tab w:val="num" w:pos="1134"/>
        </w:tabs>
        <w:ind w:left="0" w:firstLine="0"/>
      </w:pPr>
      <w:rPr>
        <w:rFonts w:hint="default"/>
      </w:rPr>
    </w:lvl>
    <w:lvl w:ilvl="2">
      <w:start w:val="1"/>
      <w:numFmt w:val="decimal"/>
      <w:lvlText w:val="%1.%2.%3"/>
      <w:lvlJc w:val="left"/>
      <w:pPr>
        <w:tabs>
          <w:tab w:val="num" w:pos="170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7" w15:restartNumberingAfterBreak="0">
    <w:nsid w:val="6DD31780"/>
    <w:multiLevelType w:val="multilevel"/>
    <w:tmpl w:val="380EF956"/>
    <w:numStyleLink w:val="BUGliederung"/>
  </w:abstractNum>
  <w:abstractNum w:abstractNumId="28" w15:restartNumberingAfterBreak="0">
    <w:nsid w:val="6ECA00B7"/>
    <w:multiLevelType w:val="multilevel"/>
    <w:tmpl w:val="277E833C"/>
    <w:numStyleLink w:val="BUNummerierteListe"/>
  </w:abstractNum>
  <w:abstractNum w:abstractNumId="29" w15:restartNumberingAfterBreak="0">
    <w:nsid w:val="6F167A0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F752C4F"/>
    <w:multiLevelType w:val="hybridMultilevel"/>
    <w:tmpl w:val="4016F6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1" w15:restartNumberingAfterBreak="0">
    <w:nsid w:val="70677075"/>
    <w:multiLevelType w:val="multilevel"/>
    <w:tmpl w:val="0DDE796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34321D2"/>
    <w:multiLevelType w:val="multilevel"/>
    <w:tmpl w:val="380EF956"/>
    <w:numStyleLink w:val="BUGliederung"/>
  </w:abstractNum>
  <w:abstractNum w:abstractNumId="33" w15:restartNumberingAfterBreak="0">
    <w:nsid w:val="79492D93"/>
    <w:multiLevelType w:val="multilevel"/>
    <w:tmpl w:val="380EF956"/>
    <w:numStyleLink w:val="BUGliederung"/>
  </w:abstractNum>
  <w:abstractNum w:abstractNumId="34" w15:restartNumberingAfterBreak="0">
    <w:nsid w:val="7B7E68BF"/>
    <w:multiLevelType w:val="hybridMultilevel"/>
    <w:tmpl w:val="07BC17FC"/>
    <w:lvl w:ilvl="0" w:tplc="7826CF96">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5" w15:restartNumberingAfterBreak="0">
    <w:nsid w:val="7C454491"/>
    <w:multiLevelType w:val="multilevel"/>
    <w:tmpl w:val="277E833C"/>
    <w:numStyleLink w:val="BUNummerierteListe"/>
  </w:abstractNum>
  <w:num w:numId="1">
    <w:abstractNumId w:val="25"/>
  </w:num>
  <w:num w:numId="2">
    <w:abstractNumId w:val="9"/>
  </w:num>
  <w:num w:numId="3">
    <w:abstractNumId w:val="2"/>
  </w:num>
  <w:num w:numId="4">
    <w:abstractNumId w:val="8"/>
  </w:num>
  <w:num w:numId="5">
    <w:abstractNumId w:val="29"/>
  </w:num>
  <w:num w:numId="6">
    <w:abstractNumId w:val="19"/>
  </w:num>
  <w:num w:numId="7">
    <w:abstractNumId w:val="3"/>
  </w:num>
  <w:num w:numId="8">
    <w:abstractNumId w:val="15"/>
  </w:num>
  <w:num w:numId="9">
    <w:abstractNumId w:val="13"/>
  </w:num>
  <w:num w:numId="10">
    <w:abstractNumId w:val="1"/>
  </w:num>
  <w:num w:numId="11">
    <w:abstractNumId w:val="31"/>
  </w:num>
  <w:num w:numId="12">
    <w:abstractNumId w:val="27"/>
  </w:num>
  <w:num w:numId="13">
    <w:abstractNumId w:val="32"/>
  </w:num>
  <w:num w:numId="14">
    <w:abstractNumId w:val="7"/>
  </w:num>
  <w:num w:numId="15">
    <w:abstractNumId w:val="16"/>
  </w:num>
  <w:num w:numId="16">
    <w:abstractNumId w:val="18"/>
  </w:num>
  <w:num w:numId="17">
    <w:abstractNumId w:val="6"/>
  </w:num>
  <w:num w:numId="18">
    <w:abstractNumId w:val="10"/>
  </w:num>
  <w:num w:numId="19">
    <w:abstractNumId w:val="20"/>
  </w:num>
  <w:num w:numId="20">
    <w:abstractNumId w:val="21"/>
  </w:num>
  <w:num w:numId="21">
    <w:abstractNumId w:val="22"/>
  </w:num>
  <w:num w:numId="22">
    <w:abstractNumId w:val="11"/>
  </w:num>
  <w:num w:numId="23">
    <w:abstractNumId w:val="33"/>
  </w:num>
  <w:num w:numId="24">
    <w:abstractNumId w:val="26"/>
  </w:num>
  <w:num w:numId="25">
    <w:abstractNumId w:val="5"/>
  </w:num>
  <w:num w:numId="26">
    <w:abstractNumId w:val="4"/>
  </w:num>
  <w:num w:numId="27">
    <w:abstractNumId w:val="4"/>
  </w:num>
  <w:num w:numId="28">
    <w:abstractNumId w:val="4"/>
  </w:num>
  <w:num w:numId="29">
    <w:abstractNumId w:val="4"/>
  </w:num>
  <w:num w:numId="30">
    <w:abstractNumId w:val="4"/>
  </w:num>
  <w:num w:numId="31">
    <w:abstractNumId w:val="4"/>
  </w:num>
  <w:num w:numId="32">
    <w:abstractNumId w:val="4"/>
  </w:num>
  <w:num w:numId="33">
    <w:abstractNumId w:val="4"/>
  </w:num>
  <w:num w:numId="34">
    <w:abstractNumId w:val="4"/>
  </w:num>
  <w:num w:numId="35">
    <w:abstractNumId w:val="4"/>
  </w:num>
  <w:num w:numId="36">
    <w:abstractNumId w:val="30"/>
  </w:num>
  <w:num w:numId="37">
    <w:abstractNumId w:val="23"/>
  </w:num>
  <w:num w:numId="38">
    <w:abstractNumId w:val="34"/>
  </w:num>
  <w:num w:numId="39">
    <w:abstractNumId w:val="14"/>
  </w:num>
  <w:num w:numId="40">
    <w:abstractNumId w:val="24"/>
  </w:num>
  <w:num w:numId="41">
    <w:abstractNumId w:val="17"/>
  </w:num>
  <w:num w:numId="4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num>
  <w:num w:numId="46">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0"/>
  </w:num>
  <w:num w:numId="48">
    <w:abstractNumId w:val="28"/>
  </w:num>
  <w:num w:numId="49">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2432"/>
    <w:rsid w:val="00022517"/>
    <w:rsid w:val="000303F8"/>
    <w:rsid w:val="00052A5F"/>
    <w:rsid w:val="00061CB5"/>
    <w:rsid w:val="000822EF"/>
    <w:rsid w:val="000D001C"/>
    <w:rsid w:val="00101943"/>
    <w:rsid w:val="00131011"/>
    <w:rsid w:val="00137E9F"/>
    <w:rsid w:val="00143AAE"/>
    <w:rsid w:val="001608C2"/>
    <w:rsid w:val="001649B0"/>
    <w:rsid w:val="00170486"/>
    <w:rsid w:val="0017098B"/>
    <w:rsid w:val="00196767"/>
    <w:rsid w:val="001B1BEC"/>
    <w:rsid w:val="001B3BB4"/>
    <w:rsid w:val="001C125C"/>
    <w:rsid w:val="001F1B15"/>
    <w:rsid w:val="00223203"/>
    <w:rsid w:val="002335BF"/>
    <w:rsid w:val="00234F96"/>
    <w:rsid w:val="002679EE"/>
    <w:rsid w:val="00276705"/>
    <w:rsid w:val="00297CF2"/>
    <w:rsid w:val="002C15A9"/>
    <w:rsid w:val="002C3652"/>
    <w:rsid w:val="002C4C4E"/>
    <w:rsid w:val="002D7580"/>
    <w:rsid w:val="00320069"/>
    <w:rsid w:val="003316DD"/>
    <w:rsid w:val="00352F8E"/>
    <w:rsid w:val="00372ED3"/>
    <w:rsid w:val="00376727"/>
    <w:rsid w:val="00392F33"/>
    <w:rsid w:val="00397122"/>
    <w:rsid w:val="003A1F68"/>
    <w:rsid w:val="003A4C03"/>
    <w:rsid w:val="003B34AE"/>
    <w:rsid w:val="003D4C64"/>
    <w:rsid w:val="004058DB"/>
    <w:rsid w:val="00414F7E"/>
    <w:rsid w:val="00420FA9"/>
    <w:rsid w:val="00432E4B"/>
    <w:rsid w:val="0043397F"/>
    <w:rsid w:val="00440D62"/>
    <w:rsid w:val="00445306"/>
    <w:rsid w:val="00490781"/>
    <w:rsid w:val="004907BD"/>
    <w:rsid w:val="0049746D"/>
    <w:rsid w:val="004C25D8"/>
    <w:rsid w:val="004D2C5F"/>
    <w:rsid w:val="004E2371"/>
    <w:rsid w:val="00522BD8"/>
    <w:rsid w:val="0054571E"/>
    <w:rsid w:val="00555865"/>
    <w:rsid w:val="00567DF2"/>
    <w:rsid w:val="00570410"/>
    <w:rsid w:val="005C1337"/>
    <w:rsid w:val="00621949"/>
    <w:rsid w:val="00633099"/>
    <w:rsid w:val="006333C5"/>
    <w:rsid w:val="0065516A"/>
    <w:rsid w:val="006555A9"/>
    <w:rsid w:val="00666A46"/>
    <w:rsid w:val="00692866"/>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A591C"/>
    <w:rsid w:val="007B4AE9"/>
    <w:rsid w:val="008017BB"/>
    <w:rsid w:val="00810E76"/>
    <w:rsid w:val="008202D9"/>
    <w:rsid w:val="00836A88"/>
    <w:rsid w:val="00840573"/>
    <w:rsid w:val="0086196E"/>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80573"/>
    <w:rsid w:val="00991E43"/>
    <w:rsid w:val="009B4025"/>
    <w:rsid w:val="009C4150"/>
    <w:rsid w:val="009C4F71"/>
    <w:rsid w:val="009C6B2E"/>
    <w:rsid w:val="00A35441"/>
    <w:rsid w:val="00A50E6D"/>
    <w:rsid w:val="00A52FBE"/>
    <w:rsid w:val="00A651FC"/>
    <w:rsid w:val="00AF7116"/>
    <w:rsid w:val="00B0639A"/>
    <w:rsid w:val="00B43528"/>
    <w:rsid w:val="00B52B2A"/>
    <w:rsid w:val="00B55243"/>
    <w:rsid w:val="00B6758F"/>
    <w:rsid w:val="00B85A8E"/>
    <w:rsid w:val="00B96C0E"/>
    <w:rsid w:val="00B97BC8"/>
    <w:rsid w:val="00BB55E5"/>
    <w:rsid w:val="00BD0139"/>
    <w:rsid w:val="00BD45CA"/>
    <w:rsid w:val="00BE301E"/>
    <w:rsid w:val="00BF05A1"/>
    <w:rsid w:val="00C06335"/>
    <w:rsid w:val="00C2365D"/>
    <w:rsid w:val="00C405D2"/>
    <w:rsid w:val="00C63297"/>
    <w:rsid w:val="00C96BCF"/>
    <w:rsid w:val="00CB58AE"/>
    <w:rsid w:val="00CE783B"/>
    <w:rsid w:val="00CF1DD4"/>
    <w:rsid w:val="00CF49C1"/>
    <w:rsid w:val="00D246DF"/>
    <w:rsid w:val="00D31CA4"/>
    <w:rsid w:val="00D5436F"/>
    <w:rsid w:val="00D55076"/>
    <w:rsid w:val="00D825AF"/>
    <w:rsid w:val="00D90286"/>
    <w:rsid w:val="00DA5A2B"/>
    <w:rsid w:val="00DB3E27"/>
    <w:rsid w:val="00DC0104"/>
    <w:rsid w:val="00DC5E75"/>
    <w:rsid w:val="00DD0CD0"/>
    <w:rsid w:val="00E12420"/>
    <w:rsid w:val="00E15E7B"/>
    <w:rsid w:val="00E222F3"/>
    <w:rsid w:val="00E24C1E"/>
    <w:rsid w:val="00E4798D"/>
    <w:rsid w:val="00E53B8E"/>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D791BC"/>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35"/>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21"/>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21"/>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0"/>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15"/>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21"/>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49"/>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1"/>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customStyle="1" w:styleId="Default">
    <w:name w:val="Default"/>
    <w:rsid w:val="00445306"/>
    <w:pPr>
      <w:autoSpaceDE w:val="0"/>
      <w:autoSpaceDN w:val="0"/>
      <w:adjustRightInd w:val="0"/>
      <w:spacing w:after="0" w:line="240" w:lineRule="auto"/>
    </w:pPr>
    <w:rPr>
      <w:rFonts w:ascii="Arial" w:eastAsiaTheme="minorHAnsi" w:hAnsi="Arial" w:cs="Arial"/>
      <w:color w:val="000000"/>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4EC140-E880-45A6-B0BA-EA5B2BE197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357</Words>
  <Characters>2253</Characters>
  <Application>Microsoft Office Word</Application>
  <DocSecurity>0</DocSecurity>
  <Lines>18</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Jana Nolding</cp:lastModifiedBy>
  <cp:revision>2</cp:revision>
  <cp:lastPrinted>2021-03-22T11:29:00Z</cp:lastPrinted>
  <dcterms:created xsi:type="dcterms:W3CDTF">2021-03-22T11:32:00Z</dcterms:created>
  <dcterms:modified xsi:type="dcterms:W3CDTF">2021-03-22T11:32:00Z</dcterms:modified>
</cp:coreProperties>
</file>